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BF687" w14:textId="33910C03" w:rsidR="00CB0165" w:rsidRDefault="00CB0165" w:rsidP="00197D56"/>
    <w:p w14:paraId="5E869239" w14:textId="45B7085C" w:rsidR="00E92093" w:rsidRDefault="00E92093" w:rsidP="00612390">
      <w:pPr>
        <w:jc w:val="center"/>
      </w:pPr>
      <w:r>
        <w:rPr>
          <w:noProof/>
        </w:rPr>
        <w:drawing>
          <wp:inline distT="0" distB="0" distL="0" distR="0" wp14:anchorId="296FA7FF" wp14:editId="46C99715">
            <wp:extent cx="7224617" cy="5394960"/>
            <wp:effectExtent l="57150" t="76200" r="52705" b="723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224617" cy="5394960"/>
                    </a:xfrm>
                    <a:prstGeom prst="rect">
                      <a:avLst/>
                    </a:prstGeom>
                    <a:effectLst>
                      <a:outerShdw blurRad="63500" algn="ctr" rotWithShape="0">
                        <a:prstClr val="black">
                          <a:alpha val="40000"/>
                        </a:prstClr>
                      </a:outerShdw>
                    </a:effectLst>
                  </pic:spPr>
                </pic:pic>
              </a:graphicData>
            </a:graphic>
          </wp:inline>
        </w:drawing>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top w:w="29" w:type="dxa"/>
          <w:left w:w="29" w:type="dxa"/>
          <w:bottom w:w="29" w:type="dxa"/>
          <w:right w:w="29" w:type="dxa"/>
        </w:tblCellMar>
        <w:tblLook w:val="0620" w:firstRow="1" w:lastRow="0" w:firstColumn="0" w:lastColumn="0" w:noHBand="1" w:noVBand="1"/>
      </w:tblPr>
      <w:tblGrid>
        <w:gridCol w:w="5752"/>
        <w:gridCol w:w="5752"/>
      </w:tblGrid>
      <w:tr w:rsidR="007B4D7E" w:rsidRPr="00187577" w14:paraId="1EAC4C90" w14:textId="77777777" w:rsidTr="7B556761">
        <w:trPr>
          <w:cantSplit/>
          <w:trHeight w:val="280"/>
          <w:tblHeader/>
        </w:trPr>
        <w:tc>
          <w:tcPr>
            <w:tcW w:w="5000" w:type="pct"/>
            <w:gridSpan w:val="2"/>
            <w:shd w:val="clear" w:color="auto" w:fill="F4F1F0"/>
          </w:tcPr>
          <w:p w14:paraId="7304EAB0" w14:textId="0FAE549A" w:rsidR="007B4D7E" w:rsidRPr="00187577" w:rsidRDefault="007B4D7E" w:rsidP="00A32281">
            <w:pPr>
              <w:pStyle w:val="TableTitle2"/>
            </w:pPr>
            <w:bookmarkStart w:id="0" w:name="_Hlk3198047"/>
            <w:r>
              <w:t>Section Information</w:t>
            </w:r>
          </w:p>
        </w:tc>
      </w:tr>
      <w:tr w:rsidR="007B4D7E" w:rsidRPr="00187577" w14:paraId="4712D2A6" w14:textId="77777777" w:rsidTr="7B556761">
        <w:trPr>
          <w:cantSplit/>
          <w:trHeight w:val="397"/>
        </w:trPr>
        <w:tc>
          <w:tcPr>
            <w:tcW w:w="2500" w:type="pct"/>
          </w:tcPr>
          <w:p w14:paraId="49B9C90A" w14:textId="77777777" w:rsidR="007B4D7E" w:rsidRDefault="007B4D7E" w:rsidP="007B4D7E">
            <w:pPr>
              <w:pStyle w:val="ListBullet"/>
            </w:pPr>
            <w:r w:rsidRPr="00EF2FDD">
              <w:rPr>
                <w:b/>
                <w:bCs/>
              </w:rPr>
              <w:t>Title</w:t>
            </w:r>
            <w:r>
              <w:t>: This field defaults to the course’s short title.</w:t>
            </w:r>
          </w:p>
          <w:p w14:paraId="77625447" w14:textId="77777777" w:rsidR="007B4D7E" w:rsidRDefault="007B4D7E" w:rsidP="007B4D7E">
            <w:pPr>
              <w:pStyle w:val="ListBullet"/>
              <w:numPr>
                <w:ilvl w:val="1"/>
                <w:numId w:val="20"/>
              </w:numPr>
            </w:pPr>
            <w:r>
              <w:t>The title may be changed in limited instances:</w:t>
            </w:r>
          </w:p>
          <w:p w14:paraId="12482B38" w14:textId="77777777" w:rsidR="007B4D7E" w:rsidRDefault="007B4D7E" w:rsidP="007B4D7E">
            <w:pPr>
              <w:pStyle w:val="ListBullet"/>
              <w:numPr>
                <w:ilvl w:val="2"/>
                <w:numId w:val="20"/>
              </w:numPr>
            </w:pPr>
            <w:r>
              <w:t>Discussion Section titles</w:t>
            </w:r>
          </w:p>
          <w:p w14:paraId="0D49EE81" w14:textId="5D4B32C7" w:rsidR="007B4D7E" w:rsidRPr="00657211" w:rsidRDefault="007B4D7E" w:rsidP="00BD0DB5">
            <w:pPr>
              <w:pStyle w:val="ListBullet"/>
              <w:numPr>
                <w:ilvl w:val="2"/>
                <w:numId w:val="20"/>
              </w:numPr>
            </w:pPr>
            <w:r>
              <w:t>Certain departments with access granted to change titles</w:t>
            </w:r>
          </w:p>
        </w:tc>
        <w:tc>
          <w:tcPr>
            <w:tcW w:w="2500" w:type="pct"/>
          </w:tcPr>
          <w:p w14:paraId="3DC8D5C1" w14:textId="77777777" w:rsidR="00BD0DB5" w:rsidRDefault="00BD0DB5" w:rsidP="00BD0DB5">
            <w:pPr>
              <w:pStyle w:val="ListBullet"/>
            </w:pPr>
            <w:r w:rsidRPr="00057A97">
              <w:rPr>
                <w:b/>
                <w:bCs/>
              </w:rPr>
              <w:t>Part of Term</w:t>
            </w:r>
            <w:r>
              <w:t xml:space="preserve">: This field defaults to </w:t>
            </w:r>
            <w:r w:rsidRPr="00057A97">
              <w:rPr>
                <w:rStyle w:val="CodeChar"/>
              </w:rPr>
              <w:t>FAS (YC &amp; GS)</w:t>
            </w:r>
            <w:r>
              <w:t>.</w:t>
            </w:r>
          </w:p>
          <w:p w14:paraId="4B66F005" w14:textId="7049ED55" w:rsidR="007B4D7E" w:rsidRPr="00187577" w:rsidRDefault="00BD0DB5" w:rsidP="00BD0DB5">
            <w:pPr>
              <w:pStyle w:val="ListBullet"/>
              <w:numPr>
                <w:ilvl w:val="1"/>
                <w:numId w:val="20"/>
              </w:numPr>
            </w:pPr>
            <w:r w:rsidRPr="00057A97">
              <w:t xml:space="preserve">This field </w:t>
            </w:r>
            <w:r>
              <w:t xml:space="preserve">does not typically need to be changed, although certain departments have access to choose between either </w:t>
            </w:r>
            <w:r w:rsidRPr="00057A97">
              <w:rPr>
                <w:b/>
                <w:bCs/>
              </w:rPr>
              <w:t>FAS First Half-term</w:t>
            </w:r>
            <w:r>
              <w:t xml:space="preserve"> and </w:t>
            </w:r>
            <w:r w:rsidRPr="00057A97">
              <w:rPr>
                <w:b/>
                <w:bCs/>
              </w:rPr>
              <w:t>FAS Second Half-term</w:t>
            </w:r>
            <w:r>
              <w:t>.</w:t>
            </w:r>
          </w:p>
        </w:tc>
      </w:tr>
      <w:tr w:rsidR="007B4D7E" w:rsidRPr="00187577" w14:paraId="54BA8D02" w14:textId="77777777" w:rsidTr="7B556761">
        <w:trPr>
          <w:cantSplit/>
          <w:trHeight w:val="397"/>
        </w:trPr>
        <w:tc>
          <w:tcPr>
            <w:tcW w:w="2500" w:type="pct"/>
          </w:tcPr>
          <w:p w14:paraId="34F8B508" w14:textId="77777777" w:rsidR="00BD0DB5" w:rsidRDefault="00BD0DB5" w:rsidP="00A819B7">
            <w:r w:rsidRPr="00EF2FDD">
              <w:rPr>
                <w:b/>
                <w:bCs/>
              </w:rPr>
              <w:lastRenderedPageBreak/>
              <w:t>Section #</w:t>
            </w:r>
            <w:r>
              <w:t xml:space="preserve">: This field will default to </w:t>
            </w:r>
            <w:r w:rsidRPr="00EF2FDD">
              <w:rPr>
                <w:rStyle w:val="CodeChar"/>
              </w:rPr>
              <w:t>01</w:t>
            </w:r>
            <w:r>
              <w:t xml:space="preserve"> when you add your first offering and will automatically increase with each subsequent offering.</w:t>
            </w:r>
          </w:p>
          <w:p w14:paraId="20571BE6" w14:textId="0631250B" w:rsidR="007B4D7E" w:rsidRPr="00EF2FDD" w:rsidRDefault="00BD0DB5" w:rsidP="00A819B7">
            <w:pPr>
              <w:pStyle w:val="ListBullet"/>
            </w:pPr>
            <w:r>
              <w:t>Discussion Sections: Discussion section numbering conventions use alphabetical characters instead of numbers. When adding discussion sections, an alphabetical character must be manually assigned to each discussion section, using the characters in alphabetical order.</w:t>
            </w:r>
          </w:p>
        </w:tc>
        <w:tc>
          <w:tcPr>
            <w:tcW w:w="2500" w:type="pct"/>
          </w:tcPr>
          <w:p w14:paraId="4A4253A0" w14:textId="00EB9050" w:rsidR="00BD0DB5" w:rsidRPr="00A819B7" w:rsidRDefault="00BD0DB5" w:rsidP="00A819B7">
            <w:pPr>
              <w:rPr>
                <w:b/>
                <w:bCs/>
              </w:rPr>
            </w:pPr>
            <w:r w:rsidRPr="00A819B7">
              <w:rPr>
                <w:b/>
                <w:bCs/>
              </w:rPr>
              <w:t>Status:</w:t>
            </w:r>
          </w:p>
          <w:p w14:paraId="6D8EFFFB" w14:textId="77777777" w:rsidR="00BD0DB5" w:rsidRDefault="00BD0DB5" w:rsidP="00A819B7">
            <w:pPr>
              <w:pStyle w:val="ListBullet"/>
            </w:pPr>
            <w:r>
              <w:rPr>
                <w:b/>
                <w:bCs/>
              </w:rPr>
              <w:t>Active</w:t>
            </w:r>
            <w:r>
              <w:t>: The course is offered.</w:t>
            </w:r>
          </w:p>
          <w:p w14:paraId="21FF3EBD" w14:textId="77777777" w:rsidR="00BD0DB5" w:rsidRDefault="00BD0DB5" w:rsidP="00A819B7">
            <w:pPr>
              <w:pStyle w:val="ListBullet"/>
            </w:pPr>
            <w:r>
              <w:rPr>
                <w:b/>
                <w:bCs/>
              </w:rPr>
              <w:t>Cancelled</w:t>
            </w:r>
            <w:r w:rsidRPr="00EE65AE">
              <w:t>:</w:t>
            </w:r>
            <w:r>
              <w:t xml:space="preserve"> Plans have changed for an offered course. Registration is not possible but the course will still be published in </w:t>
            </w:r>
            <w:r w:rsidRPr="008A4B6E">
              <w:rPr>
                <w:i/>
                <w:iCs/>
              </w:rPr>
              <w:t>Yale Course Search</w:t>
            </w:r>
            <w:r>
              <w:t xml:space="preserve"> with the Cancelled status.</w:t>
            </w:r>
          </w:p>
          <w:p w14:paraId="5816AA8E" w14:textId="77777777" w:rsidR="00BD0DB5" w:rsidRDefault="00BD0DB5" w:rsidP="00A819B7">
            <w:pPr>
              <w:pStyle w:val="ListBullet"/>
            </w:pPr>
            <w:r>
              <w:rPr>
                <w:b/>
                <w:bCs/>
              </w:rPr>
              <w:t>Not offered</w:t>
            </w:r>
            <w:r w:rsidRPr="00EE65AE">
              <w:t>:</w:t>
            </w:r>
            <w:r>
              <w:t xml:space="preserve"> A course was offered erroneously. The course is cancelled and removed from </w:t>
            </w:r>
            <w:r w:rsidRPr="008A4B6E">
              <w:rPr>
                <w:i/>
                <w:iCs/>
              </w:rPr>
              <w:t>Yale Course Search</w:t>
            </w:r>
            <w:r>
              <w:t>.</w:t>
            </w:r>
          </w:p>
          <w:p w14:paraId="48D5FF93" w14:textId="205A6BE5" w:rsidR="007B4D7E" w:rsidRPr="00187577" w:rsidRDefault="00BD0DB5" w:rsidP="00A819B7">
            <w:pPr>
              <w:pStyle w:val="ListBullet"/>
            </w:pPr>
            <w:r>
              <w:rPr>
                <w:b/>
                <w:bCs/>
              </w:rPr>
              <w:t>Omit from OCI</w:t>
            </w:r>
            <w:r>
              <w:t>: Administrative use only. An error will appear if attempting to use this option.</w:t>
            </w:r>
          </w:p>
        </w:tc>
      </w:tr>
      <w:tr w:rsidR="00BD0DB5" w:rsidRPr="00187577" w14:paraId="33282A6F" w14:textId="77777777" w:rsidTr="7B556761">
        <w:trPr>
          <w:cantSplit/>
          <w:trHeight w:val="397"/>
        </w:trPr>
        <w:tc>
          <w:tcPr>
            <w:tcW w:w="2500" w:type="pct"/>
          </w:tcPr>
          <w:p w14:paraId="3DAE87EF" w14:textId="73F3EF6C" w:rsidR="00BD0DB5" w:rsidRPr="00BD0DB5" w:rsidRDefault="00BD0DB5" w:rsidP="00A819B7">
            <w:r>
              <w:rPr>
                <w:b/>
                <w:bCs/>
              </w:rPr>
              <w:t>Credit Hrs</w:t>
            </w:r>
            <w:r>
              <w:t>: This field is not editable.</w:t>
            </w:r>
          </w:p>
        </w:tc>
        <w:tc>
          <w:tcPr>
            <w:tcW w:w="2500" w:type="pct"/>
          </w:tcPr>
          <w:p w14:paraId="6BA1A447" w14:textId="2AF4342F" w:rsidR="00BD0DB5" w:rsidRPr="00BD0DB5" w:rsidRDefault="00BD0DB5" w:rsidP="00A819B7">
            <w:r>
              <w:rPr>
                <w:b/>
                <w:bCs/>
              </w:rPr>
              <w:t>HTBA Hours</w:t>
            </w:r>
            <w:r w:rsidRPr="003F4B10">
              <w:t>:</w:t>
            </w:r>
            <w:r>
              <w:t xml:space="preserve"> Indicates how many hours of required learning (outside of the standard class time) will be announced at a later date. Hours To Be Announced (HTBA).</w:t>
            </w:r>
          </w:p>
        </w:tc>
      </w:tr>
      <w:tr w:rsidR="00BD0DB5" w:rsidRPr="00187577" w14:paraId="6E00509F" w14:textId="77777777" w:rsidTr="7B556761">
        <w:trPr>
          <w:cantSplit/>
          <w:trHeight w:val="397"/>
        </w:trPr>
        <w:tc>
          <w:tcPr>
            <w:tcW w:w="2500" w:type="pct"/>
          </w:tcPr>
          <w:p w14:paraId="3A37FEF9" w14:textId="77777777" w:rsidR="00BD0DB5" w:rsidRDefault="00BD0DB5" w:rsidP="00676C7B">
            <w:r>
              <w:rPr>
                <w:b/>
                <w:bCs/>
              </w:rPr>
              <w:t>Permission</w:t>
            </w:r>
            <w:r>
              <w:t>: This field applies only to Yale College student registration even though the field is available for all courses.</w:t>
            </w:r>
          </w:p>
          <w:p w14:paraId="113D7804" w14:textId="088DA959" w:rsidR="00BD0DB5" w:rsidRDefault="00BD0DB5" w:rsidP="00676C7B">
            <w:pPr>
              <w:pStyle w:val="ListBullet"/>
            </w:pPr>
            <w:r>
              <w:t xml:space="preserve">The default is </w:t>
            </w:r>
            <w:r w:rsidRPr="008D533C">
              <w:rPr>
                <w:i/>
                <w:iCs/>
              </w:rPr>
              <w:t>(None Assigned)</w:t>
            </w:r>
            <w:r>
              <w:t>. This option allows students to freely enroll until the enrollment has reached the maximu</w:t>
            </w:r>
            <w:r w:rsidR="006058EE">
              <w:t>m</w:t>
            </w:r>
            <w:r>
              <w:t xml:space="preserve">, set in the </w:t>
            </w:r>
            <w:r w:rsidRPr="008D533C">
              <w:rPr>
                <w:b/>
                <w:bCs/>
                <w:i/>
                <w:iCs/>
              </w:rPr>
              <w:t>Enrollment</w:t>
            </w:r>
            <w:r>
              <w:t xml:space="preserve"> </w:t>
            </w:r>
            <w:r w:rsidR="004630F9">
              <w:t>area</w:t>
            </w:r>
            <w:r>
              <w:t xml:space="preserve"> of this screen.</w:t>
            </w:r>
          </w:p>
          <w:p w14:paraId="3EE4C4F2" w14:textId="77777777" w:rsidR="00BD0DB5" w:rsidRDefault="00BD0DB5" w:rsidP="00676C7B">
            <w:pPr>
              <w:pStyle w:val="ListBullet"/>
            </w:pPr>
            <w:r w:rsidRPr="008D533C">
              <w:rPr>
                <w:i/>
                <w:iCs/>
              </w:rPr>
              <w:t>Instructor Permission Required</w:t>
            </w:r>
            <w:r>
              <w:t xml:space="preserve"> will not allow a student to enroll without the instructor’s approval, given through </w:t>
            </w:r>
            <w:r w:rsidRPr="00DF0E9F">
              <w:rPr>
                <w:i/>
                <w:iCs/>
              </w:rPr>
              <w:t>Yale Course Search</w:t>
            </w:r>
            <w:r>
              <w:t>. This option is not limited by the maximum enrollment number.</w:t>
            </w:r>
          </w:p>
          <w:p w14:paraId="647AAAA9" w14:textId="67F2984B" w:rsidR="008D533C" w:rsidRPr="00BD0DB5" w:rsidRDefault="008D533C" w:rsidP="008D533C">
            <w:pPr>
              <w:pStyle w:val="ListBullet"/>
              <w:numPr>
                <w:ilvl w:val="1"/>
                <w:numId w:val="20"/>
              </w:numPr>
            </w:pPr>
            <w:r>
              <w:rPr>
                <w:i/>
                <w:iCs/>
              </w:rPr>
              <w:t>Instructor Permission Required</w:t>
            </w:r>
            <w:r>
              <w:t xml:space="preserve"> cannot be used in conjunction with </w:t>
            </w:r>
            <w:r w:rsidR="00BB6F03">
              <w:t xml:space="preserve">a </w:t>
            </w:r>
            <w:r w:rsidRPr="008D533C">
              <w:rPr>
                <w:i/>
                <w:iCs/>
              </w:rPr>
              <w:t>Wait Cap</w:t>
            </w:r>
            <w:r>
              <w:t xml:space="preserve"> setting </w:t>
            </w:r>
            <w:r w:rsidR="00BB6F03">
              <w:t xml:space="preserve">greater than zero, </w:t>
            </w:r>
            <w:r>
              <w:t xml:space="preserve">in the </w:t>
            </w:r>
            <w:r w:rsidRPr="00BB6F03">
              <w:rPr>
                <w:b/>
                <w:bCs/>
                <w:i/>
                <w:iCs/>
              </w:rPr>
              <w:t>Enrollment</w:t>
            </w:r>
            <w:r>
              <w:t xml:space="preserve"> </w:t>
            </w:r>
            <w:r w:rsidR="004630F9">
              <w:t>area</w:t>
            </w:r>
            <w:r>
              <w:t xml:space="preserve"> of this screen.</w:t>
            </w:r>
          </w:p>
        </w:tc>
        <w:tc>
          <w:tcPr>
            <w:tcW w:w="2500" w:type="pct"/>
          </w:tcPr>
          <w:p w14:paraId="50F1F993" w14:textId="6F41FBA1" w:rsidR="00BD0DB5" w:rsidRPr="00BD0DB5" w:rsidRDefault="00BD0DB5" w:rsidP="00A819B7">
            <w:r w:rsidRPr="7B556761">
              <w:rPr>
                <w:b/>
                <w:bCs/>
              </w:rPr>
              <w:t>Section Type</w:t>
            </w:r>
            <w:r>
              <w:t>: This field generally corresponds to the course format listed in CIM. If a course has discussion sections, another option appears in this menu.</w:t>
            </w:r>
          </w:p>
        </w:tc>
      </w:tr>
      <w:tr w:rsidR="00BD0DB5" w:rsidRPr="00187577" w14:paraId="1C7C0AA0" w14:textId="77777777" w:rsidTr="7B556761">
        <w:trPr>
          <w:cantSplit/>
          <w:trHeight w:val="397"/>
        </w:trPr>
        <w:tc>
          <w:tcPr>
            <w:tcW w:w="2500" w:type="pct"/>
          </w:tcPr>
          <w:p w14:paraId="4B43EF7E" w14:textId="77777777" w:rsidR="00BD0DB5" w:rsidRDefault="00BD0DB5" w:rsidP="00E84B23">
            <w:r w:rsidRPr="00A819B7">
              <w:rPr>
                <w:b/>
                <w:bCs/>
              </w:rPr>
              <w:t>Final Exam</w:t>
            </w:r>
            <w:r>
              <w:t xml:space="preserve">: The default is </w:t>
            </w:r>
            <w:r w:rsidRPr="00560CD2">
              <w:rPr>
                <w:i/>
                <w:iCs/>
              </w:rPr>
              <w:t>To Be Announced</w:t>
            </w:r>
            <w:r>
              <w:t>.</w:t>
            </w:r>
          </w:p>
          <w:p w14:paraId="08479B34" w14:textId="6A8D5516" w:rsidR="00BD0DB5" w:rsidRPr="00656CE6" w:rsidRDefault="00BD0DB5" w:rsidP="00976420">
            <w:r w:rsidRPr="7B556761">
              <w:rPr>
                <w:b/>
                <w:bCs/>
              </w:rPr>
              <w:t>Yes, Final during Finals Week</w:t>
            </w:r>
            <w:r>
              <w:t>—This option indicates the course will have a final exam, and the exam will be during Finals Week. WEN will</w:t>
            </w:r>
            <w:r w:rsidR="00113E55">
              <w:t xml:space="preserve"> automatically</w:t>
            </w:r>
            <w:r>
              <w:t xml:space="preserve"> calculate the day and time of the final exam.</w:t>
            </w:r>
          </w:p>
          <w:p w14:paraId="3E19D8FB" w14:textId="77777777" w:rsidR="00BD0DB5" w:rsidRDefault="00BD0DB5" w:rsidP="00EF2BBF">
            <w:r>
              <w:rPr>
                <w:b/>
                <w:bCs/>
              </w:rPr>
              <w:t>No, Not during Finals Week</w:t>
            </w:r>
            <w:r>
              <w:t>—This option indicates one of the following scenarios:</w:t>
            </w:r>
          </w:p>
          <w:p w14:paraId="00A5ECC7" w14:textId="77777777" w:rsidR="00BD0DB5" w:rsidRDefault="00BD0DB5" w:rsidP="00EF2BBF">
            <w:pPr>
              <w:pStyle w:val="ListBullet"/>
            </w:pPr>
            <w:r>
              <w:t>The course does not have a final exam.</w:t>
            </w:r>
          </w:p>
          <w:p w14:paraId="78794EBA" w14:textId="77777777" w:rsidR="00BD0DB5" w:rsidRDefault="00BD0DB5" w:rsidP="00EF2BBF">
            <w:pPr>
              <w:pStyle w:val="ListBullet"/>
            </w:pPr>
            <w:r>
              <w:t>The course does have a final exam but the exam will not be held during Finals Week.</w:t>
            </w:r>
          </w:p>
          <w:p w14:paraId="263D8EAA" w14:textId="77777777" w:rsidR="00BD0DB5" w:rsidRDefault="00BD0DB5" w:rsidP="00EF2BBF">
            <w:pPr>
              <w:pStyle w:val="ListBullet"/>
            </w:pPr>
            <w:r>
              <w:t>The course has a take-home final exam.</w:t>
            </w:r>
          </w:p>
          <w:p w14:paraId="4550BB79" w14:textId="622C2C36" w:rsidR="00560CD2" w:rsidRPr="00BD0DB5" w:rsidRDefault="00BE3CFB" w:rsidP="00560CD2">
            <w:r>
              <w:t xml:space="preserve">See the </w:t>
            </w:r>
            <w:hyperlink r:id="rId13" w:history="1">
              <w:r w:rsidR="00EB5933">
                <w:rPr>
                  <w:rStyle w:val="Hyperlink"/>
                </w:rPr>
                <w:t>Final Examination Schedules</w:t>
              </w:r>
            </w:hyperlink>
            <w:r>
              <w:t xml:space="preserve"> page for more information.</w:t>
            </w:r>
          </w:p>
        </w:tc>
        <w:tc>
          <w:tcPr>
            <w:tcW w:w="2500" w:type="pct"/>
          </w:tcPr>
          <w:p w14:paraId="4534FA88" w14:textId="478946E7" w:rsidR="00BD0DB5" w:rsidRPr="00BD0DB5" w:rsidRDefault="00BD0DB5" w:rsidP="00E84B23">
            <w:r w:rsidRPr="004E5337">
              <w:rPr>
                <w:b/>
                <w:bCs/>
              </w:rPr>
              <w:t>Exam Group</w:t>
            </w:r>
            <w:r w:rsidRPr="007B4D7E">
              <w:t>:</w:t>
            </w:r>
            <w:r w:rsidR="004E5337">
              <w:t xml:space="preserve"> This field automatically updates based on the options selected in the </w:t>
            </w:r>
            <w:r w:rsidR="004E5337" w:rsidRPr="004E5337">
              <w:rPr>
                <w:b/>
                <w:bCs/>
              </w:rPr>
              <w:t>Final Exam</w:t>
            </w:r>
            <w:r w:rsidR="004E5337">
              <w:t xml:space="preserve"> field. This field is not editable.</w:t>
            </w:r>
          </w:p>
        </w:tc>
      </w:tr>
      <w:tr w:rsidR="00BD0DB5" w:rsidRPr="00187577" w14:paraId="7911BE8C" w14:textId="77777777" w:rsidTr="7B556761">
        <w:trPr>
          <w:cantSplit/>
          <w:trHeight w:val="397"/>
        </w:trPr>
        <w:tc>
          <w:tcPr>
            <w:tcW w:w="2500" w:type="pct"/>
          </w:tcPr>
          <w:p w14:paraId="00D10DB7" w14:textId="77777777" w:rsidR="00BD0DB5" w:rsidRDefault="00BD0DB5" w:rsidP="00E84B23">
            <w:r w:rsidRPr="005B16A2">
              <w:rPr>
                <w:b/>
                <w:bCs/>
              </w:rPr>
              <w:t>Link To</w:t>
            </w:r>
            <w:r>
              <w:t>: This field is for linking discussion sections and lectures.</w:t>
            </w:r>
          </w:p>
          <w:p w14:paraId="123BBA15" w14:textId="3BCF1586" w:rsidR="001F3AA0" w:rsidRPr="00BD0DB5" w:rsidRDefault="00F07356" w:rsidP="00E84B23">
            <w:r>
              <w:t>S</w:t>
            </w:r>
            <w:r w:rsidR="00500606">
              <w:t xml:space="preserve">ee the </w:t>
            </w:r>
            <w:hyperlink r:id="rId14" w:history="1">
              <w:r w:rsidR="00500606" w:rsidRPr="00F07356">
                <w:rPr>
                  <w:rStyle w:val="Hyperlink"/>
                  <w:i/>
                  <w:iCs/>
                </w:rPr>
                <w:t>Creating Discussion and Lab Sections</w:t>
              </w:r>
            </w:hyperlink>
            <w:r>
              <w:t xml:space="preserve"> document for additional information.</w:t>
            </w:r>
          </w:p>
        </w:tc>
        <w:tc>
          <w:tcPr>
            <w:tcW w:w="2500" w:type="pct"/>
          </w:tcPr>
          <w:p w14:paraId="5A93B96A" w14:textId="5353FAC4" w:rsidR="004E5337" w:rsidRDefault="004E5337" w:rsidP="00E84B23">
            <w:r w:rsidRPr="004E5337">
              <w:rPr>
                <w:b/>
                <w:bCs/>
              </w:rPr>
              <w:t>Restrictions</w:t>
            </w:r>
            <w:r>
              <w:t xml:space="preserve">: Use </w:t>
            </w:r>
            <w:r w:rsidR="00523EF5">
              <w:t xml:space="preserve">this option </w:t>
            </w:r>
            <w:r>
              <w:t>to limit registration</w:t>
            </w:r>
            <w:r w:rsidR="00523EF5">
              <w:t>. Restrictions can be set to include or exclude students within defined restriction types</w:t>
            </w:r>
            <w:r>
              <w:t>:</w:t>
            </w:r>
          </w:p>
          <w:p w14:paraId="6F4B3AC0" w14:textId="7F69BF25" w:rsidR="004E5337" w:rsidRDefault="004E5337" w:rsidP="00E84B23">
            <w:pPr>
              <w:pStyle w:val="ListBullet"/>
            </w:pPr>
            <w:r w:rsidRPr="00523EF5">
              <w:rPr>
                <w:b/>
                <w:bCs/>
              </w:rPr>
              <w:t>Classification</w:t>
            </w:r>
            <w:r>
              <w:t>: The student’s class year</w:t>
            </w:r>
          </w:p>
          <w:p w14:paraId="052C8881" w14:textId="733192F5" w:rsidR="004E5337" w:rsidRDefault="004E5337" w:rsidP="00E84B23">
            <w:pPr>
              <w:pStyle w:val="ListBullet"/>
            </w:pPr>
            <w:r w:rsidRPr="00523EF5">
              <w:rPr>
                <w:b/>
                <w:bCs/>
              </w:rPr>
              <w:t>Field of Study – Major</w:t>
            </w:r>
            <w:r>
              <w:t>: The student’s chosen Major</w:t>
            </w:r>
          </w:p>
          <w:p w14:paraId="185E69E9" w14:textId="64D9E73A" w:rsidR="004E5337" w:rsidRDefault="004E5337" w:rsidP="00E84B23">
            <w:pPr>
              <w:pStyle w:val="ListBullet"/>
            </w:pPr>
            <w:r w:rsidRPr="00523EF5">
              <w:rPr>
                <w:b/>
                <w:bCs/>
              </w:rPr>
              <w:t>Level</w:t>
            </w:r>
            <w:r>
              <w:t xml:space="preserve">: The school in which the student is </w:t>
            </w:r>
            <w:r w:rsidR="00523EF5">
              <w:t>enrolled</w:t>
            </w:r>
          </w:p>
        </w:tc>
      </w:tr>
      <w:tr w:rsidR="00BD0DB5" w:rsidRPr="00187577" w14:paraId="4BB01093" w14:textId="77777777" w:rsidTr="7B556761">
        <w:trPr>
          <w:cantSplit/>
          <w:trHeight w:val="397"/>
        </w:trPr>
        <w:tc>
          <w:tcPr>
            <w:tcW w:w="2500" w:type="pct"/>
          </w:tcPr>
          <w:p w14:paraId="7BE9D810" w14:textId="77777777" w:rsidR="00BD0DB5" w:rsidRDefault="00BD0DB5" w:rsidP="00E84B23">
            <w:r>
              <w:rPr>
                <w:b/>
                <w:bCs/>
              </w:rPr>
              <w:lastRenderedPageBreak/>
              <w:t>Cross</w:t>
            </w:r>
            <w:r w:rsidRPr="005B16A2">
              <w:rPr>
                <w:b/>
                <w:bCs/>
              </w:rPr>
              <w:t>-list With</w:t>
            </w:r>
            <w:r>
              <w:t>: This field is used to cross-list courses across different schools, including Yale College and Graduate School cross-listings.</w:t>
            </w:r>
          </w:p>
          <w:p w14:paraId="66E65E14" w14:textId="5512EB20" w:rsidR="00BD0DB5" w:rsidRPr="005B16A2" w:rsidRDefault="00BD0DB5" w:rsidP="00E84B23">
            <w:pPr>
              <w:pStyle w:val="ListBullet"/>
              <w:rPr>
                <w:b/>
                <w:bCs/>
              </w:rPr>
            </w:pPr>
            <w:r>
              <w:t>This field cannot be used until all courses in the cross-listing have been offered.</w:t>
            </w:r>
          </w:p>
        </w:tc>
        <w:tc>
          <w:tcPr>
            <w:tcW w:w="2500" w:type="pct"/>
          </w:tcPr>
          <w:p w14:paraId="2EB40852" w14:textId="77777777" w:rsidR="00BD0DB5" w:rsidRDefault="00BD0DB5" w:rsidP="004E5337"/>
        </w:tc>
      </w:tr>
      <w:bookmarkEnd w:id="0"/>
    </w:tbl>
    <w:p w14:paraId="0D33B5AF" w14:textId="77777777" w:rsidR="007B4D7E" w:rsidRDefault="007B4D7E" w:rsidP="00197D56"/>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top w:w="29" w:type="dxa"/>
          <w:left w:w="29" w:type="dxa"/>
          <w:bottom w:w="29" w:type="dxa"/>
          <w:right w:w="29" w:type="dxa"/>
        </w:tblCellMar>
        <w:tblLook w:val="0620" w:firstRow="1" w:lastRow="0" w:firstColumn="0" w:lastColumn="0" w:noHBand="1" w:noVBand="1"/>
      </w:tblPr>
      <w:tblGrid>
        <w:gridCol w:w="5752"/>
        <w:gridCol w:w="5752"/>
      </w:tblGrid>
      <w:tr w:rsidR="00B67FD5" w:rsidRPr="00187577" w14:paraId="4E4C5E11" w14:textId="77777777" w:rsidTr="00B67FD5">
        <w:trPr>
          <w:cantSplit/>
          <w:trHeight w:val="280"/>
        </w:trPr>
        <w:tc>
          <w:tcPr>
            <w:tcW w:w="2500" w:type="pct"/>
            <w:shd w:val="clear" w:color="auto" w:fill="F4F1F0"/>
          </w:tcPr>
          <w:p w14:paraId="639E5E61" w14:textId="6E20EADB" w:rsidR="00B67FD5" w:rsidRPr="00187577" w:rsidRDefault="00D53BF3" w:rsidP="00A32281">
            <w:pPr>
              <w:pStyle w:val="TableTitle2"/>
            </w:pPr>
            <w:r>
              <w:t>Section Attributes</w:t>
            </w:r>
          </w:p>
        </w:tc>
        <w:tc>
          <w:tcPr>
            <w:tcW w:w="2500" w:type="pct"/>
            <w:shd w:val="clear" w:color="auto" w:fill="F4F1F0"/>
          </w:tcPr>
          <w:p w14:paraId="4D97A972" w14:textId="63109122" w:rsidR="00B67FD5" w:rsidRPr="00187577" w:rsidRDefault="00D53BF3" w:rsidP="00A32281">
            <w:pPr>
              <w:pStyle w:val="TableTitle2"/>
            </w:pPr>
            <w:r>
              <w:t>Course Attributes</w:t>
            </w:r>
          </w:p>
        </w:tc>
      </w:tr>
      <w:tr w:rsidR="00B67FD5" w:rsidRPr="00187577" w14:paraId="3967EDED" w14:textId="77777777" w:rsidTr="00A32281">
        <w:trPr>
          <w:cantSplit/>
          <w:trHeight w:val="397"/>
        </w:trPr>
        <w:tc>
          <w:tcPr>
            <w:tcW w:w="2500" w:type="pct"/>
          </w:tcPr>
          <w:p w14:paraId="6C8E73B7" w14:textId="7BBFA9FE" w:rsidR="00B67FD5" w:rsidRDefault="00265A26" w:rsidP="001311B8">
            <w:r>
              <w:t xml:space="preserve">This area will display attributes </w:t>
            </w:r>
            <w:r w:rsidR="007B40B3">
              <w:t>inherited from the</w:t>
            </w:r>
            <w:r w:rsidR="0010038E">
              <w:t xml:space="preserve"> </w:t>
            </w:r>
            <w:r w:rsidRPr="007B40B3">
              <w:rPr>
                <w:i/>
                <w:iCs/>
              </w:rPr>
              <w:t>Course Attributes</w:t>
            </w:r>
            <w:r w:rsidR="0018586C">
              <w:t xml:space="preserve"> </w:t>
            </w:r>
            <w:r w:rsidR="001875B0">
              <w:t xml:space="preserve">(see the column on the right) </w:t>
            </w:r>
            <w:r w:rsidR="0018586C">
              <w:t xml:space="preserve">after the course has been </w:t>
            </w:r>
            <w:r w:rsidR="009967A1">
              <w:t>pushed</w:t>
            </w:r>
            <w:r w:rsidR="0018586C">
              <w:t xml:space="preserve"> to </w:t>
            </w:r>
            <w:r w:rsidR="0018586C" w:rsidRPr="001875B0">
              <w:rPr>
                <w:i/>
                <w:iCs/>
              </w:rPr>
              <w:t>Banner</w:t>
            </w:r>
            <w:r w:rsidR="0018586C">
              <w:t>.</w:t>
            </w:r>
          </w:p>
          <w:p w14:paraId="397DE096" w14:textId="494E1912" w:rsidR="0018586C" w:rsidRPr="007B40B3" w:rsidRDefault="0018586C" w:rsidP="0018586C">
            <w:pPr>
              <w:pStyle w:val="ListBullet"/>
            </w:pPr>
            <w:r>
              <w:t xml:space="preserve">Inherited attributes </w:t>
            </w:r>
            <w:r w:rsidR="001875B0">
              <w:t xml:space="preserve">cannot be changed but attributes may be </w:t>
            </w:r>
            <w:r w:rsidR="009A77B8">
              <w:t>added.</w:t>
            </w:r>
          </w:p>
        </w:tc>
        <w:tc>
          <w:tcPr>
            <w:tcW w:w="2500" w:type="pct"/>
          </w:tcPr>
          <w:p w14:paraId="6779741A" w14:textId="063B2122" w:rsidR="00B67FD5" w:rsidRPr="00187577" w:rsidRDefault="00716372" w:rsidP="00265A26">
            <w:r>
              <w:t xml:space="preserve">Course attributes </w:t>
            </w:r>
            <w:r w:rsidR="00AC7203">
              <w:t xml:space="preserve">come from </w:t>
            </w:r>
            <w:r w:rsidR="00ED7975">
              <w:t xml:space="preserve">entries in CIM and are not editable in </w:t>
            </w:r>
            <w:r w:rsidR="0061660E">
              <w:t>WEN</w:t>
            </w:r>
            <w:r>
              <w:t>.</w:t>
            </w:r>
          </w:p>
        </w:tc>
      </w:tr>
    </w:tbl>
    <w:p w14:paraId="6579DABC" w14:textId="22A2BAA7" w:rsidR="00E92093" w:rsidRDefault="00E92093" w:rsidP="004E5337">
      <w:pPr>
        <w:pStyle w:val="ListBullet"/>
        <w:numPr>
          <w:ilvl w:val="0"/>
          <w:numId w:val="0"/>
        </w:num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top w:w="29" w:type="dxa"/>
          <w:left w:w="29" w:type="dxa"/>
          <w:bottom w:w="29" w:type="dxa"/>
          <w:right w:w="29" w:type="dxa"/>
        </w:tblCellMar>
        <w:tblLook w:val="0620" w:firstRow="1" w:lastRow="0" w:firstColumn="0" w:lastColumn="0" w:noHBand="1" w:noVBand="1"/>
      </w:tblPr>
      <w:tblGrid>
        <w:gridCol w:w="3836"/>
        <w:gridCol w:w="3835"/>
        <w:gridCol w:w="3833"/>
      </w:tblGrid>
      <w:tr w:rsidR="00E84B23" w:rsidRPr="00187577" w14:paraId="3EA4936C" w14:textId="77777777" w:rsidTr="7B556761">
        <w:trPr>
          <w:cantSplit/>
          <w:trHeight w:val="280"/>
        </w:trPr>
        <w:tc>
          <w:tcPr>
            <w:tcW w:w="1667" w:type="pct"/>
            <w:shd w:val="clear" w:color="auto" w:fill="F4F1F0"/>
          </w:tcPr>
          <w:p w14:paraId="2F4D5886" w14:textId="516F8055" w:rsidR="00E84B23" w:rsidRPr="00187577" w:rsidRDefault="00E84B23" w:rsidP="00DF4582">
            <w:pPr>
              <w:pStyle w:val="TableTitle2"/>
            </w:pPr>
            <w:r>
              <w:t>Instructor</w:t>
            </w:r>
          </w:p>
        </w:tc>
        <w:tc>
          <w:tcPr>
            <w:tcW w:w="1667" w:type="pct"/>
            <w:shd w:val="clear" w:color="auto" w:fill="F4F1F0"/>
          </w:tcPr>
          <w:p w14:paraId="6907AC75" w14:textId="4F677896" w:rsidR="00E84B23" w:rsidRDefault="00E84B23" w:rsidP="00DF4582">
            <w:pPr>
              <w:pStyle w:val="TableTitle2"/>
            </w:pPr>
            <w:r>
              <w:t>Room</w:t>
            </w:r>
          </w:p>
        </w:tc>
        <w:tc>
          <w:tcPr>
            <w:tcW w:w="1666" w:type="pct"/>
            <w:shd w:val="clear" w:color="auto" w:fill="F4F1F0"/>
          </w:tcPr>
          <w:p w14:paraId="4549E35F" w14:textId="2EAFC999" w:rsidR="00E84B23" w:rsidRPr="00187577" w:rsidRDefault="00E84B23" w:rsidP="00DF4582">
            <w:pPr>
              <w:pStyle w:val="TableTitle2"/>
            </w:pPr>
            <w:r>
              <w:t>Schedule</w:t>
            </w:r>
          </w:p>
        </w:tc>
      </w:tr>
      <w:tr w:rsidR="00E84B23" w:rsidRPr="00187577" w14:paraId="5AAF1010" w14:textId="77777777" w:rsidTr="7B556761">
        <w:trPr>
          <w:cantSplit/>
          <w:trHeight w:val="397"/>
        </w:trPr>
        <w:tc>
          <w:tcPr>
            <w:tcW w:w="1667" w:type="pct"/>
          </w:tcPr>
          <w:p w14:paraId="0611F175" w14:textId="573F262F" w:rsidR="003C101E" w:rsidRDefault="003C101E" w:rsidP="00E84B23">
            <w:r>
              <w:t xml:space="preserve">Assign instructors for the </w:t>
            </w:r>
            <w:r w:rsidR="00FA720E">
              <w:t>course offering</w:t>
            </w:r>
            <w:r w:rsidR="00647323">
              <w:t>.</w:t>
            </w:r>
          </w:p>
          <w:p w14:paraId="5766B185" w14:textId="1889D26D" w:rsidR="00F22BEE" w:rsidRPr="00C87B2D" w:rsidRDefault="5B789937" w:rsidP="003C101E">
            <w:pPr>
              <w:pStyle w:val="ListBullet"/>
            </w:pPr>
            <w:r>
              <w:t xml:space="preserve">The default </w:t>
            </w:r>
            <w:r w:rsidR="21FA0931">
              <w:t xml:space="preserve">entry is </w:t>
            </w:r>
            <w:r w:rsidR="21FA0931" w:rsidRPr="7B556761">
              <w:rPr>
                <w:rStyle w:val="CodeChar"/>
              </w:rPr>
              <w:t>Staff</w:t>
            </w:r>
            <w:r w:rsidR="21FA0931">
              <w:t xml:space="preserve">. </w:t>
            </w:r>
            <w:r w:rsidR="250D6F4E">
              <w:t>S</w:t>
            </w:r>
            <w:r w:rsidR="30BDC147">
              <w:t>earch for an</w:t>
            </w:r>
            <w:r w:rsidR="52C6EEE7">
              <w:t>d</w:t>
            </w:r>
            <w:r w:rsidR="30BDC147">
              <w:t xml:space="preserve"> add</w:t>
            </w:r>
            <w:r w:rsidR="00B8929B">
              <w:t xml:space="preserve"> </w:t>
            </w:r>
            <w:r w:rsidR="51BA31A4">
              <w:t xml:space="preserve">one or more </w:t>
            </w:r>
            <w:r w:rsidR="00B8929B">
              <w:t>instructor</w:t>
            </w:r>
            <w:r w:rsidR="52C6EEE7">
              <w:t>s</w:t>
            </w:r>
            <w:r w:rsidR="51BA31A4">
              <w:t>.</w:t>
            </w:r>
          </w:p>
          <w:p w14:paraId="78A7801E" w14:textId="1D75EE58" w:rsidR="006A14AB" w:rsidRPr="006A14AB" w:rsidRDefault="004B7C98" w:rsidP="003C101E">
            <w:pPr>
              <w:pStyle w:val="ListBullet"/>
              <w:rPr>
                <w:i/>
                <w:iCs/>
              </w:rPr>
            </w:pPr>
            <w:r>
              <w:t xml:space="preserve">Assign a role to each </w:t>
            </w:r>
            <w:r w:rsidR="00F22BEE">
              <w:t>instructor</w:t>
            </w:r>
            <w:r>
              <w:t xml:space="preserve">: </w:t>
            </w:r>
            <w:r w:rsidR="00FC39A7" w:rsidRPr="002441BF">
              <w:rPr>
                <w:i/>
                <w:iCs/>
              </w:rPr>
              <w:t>Primary</w:t>
            </w:r>
            <w:r w:rsidR="00FC39A7">
              <w:t xml:space="preserve"> or </w:t>
            </w:r>
            <w:r w:rsidR="00FC39A7" w:rsidRPr="002441BF">
              <w:rPr>
                <w:i/>
                <w:iCs/>
              </w:rPr>
              <w:t>Non-Primary</w:t>
            </w:r>
            <w:r w:rsidR="00FC39A7">
              <w:t>.</w:t>
            </w:r>
          </w:p>
          <w:p w14:paraId="1DD07BAF" w14:textId="754F0DD4" w:rsidR="002441BF" w:rsidRPr="00F032FB" w:rsidRDefault="006A14AB" w:rsidP="00F032FB">
            <w:pPr>
              <w:pStyle w:val="ListBullet"/>
              <w:numPr>
                <w:ilvl w:val="1"/>
                <w:numId w:val="20"/>
              </w:numPr>
              <w:rPr>
                <w:i/>
                <w:iCs/>
              </w:rPr>
            </w:pPr>
            <w:r>
              <w:t xml:space="preserve">Only one instructor may have the </w:t>
            </w:r>
            <w:r w:rsidRPr="006A14AB">
              <w:rPr>
                <w:i/>
                <w:iCs/>
              </w:rPr>
              <w:t>Primary</w:t>
            </w:r>
            <w:r>
              <w:t xml:space="preserve"> role</w:t>
            </w:r>
            <w:r w:rsidR="00F032FB">
              <w:t xml:space="preserve"> and that role is </w:t>
            </w:r>
            <w:r w:rsidR="002441BF">
              <w:t>responsible for entering grades</w:t>
            </w:r>
            <w:r w:rsidR="00647323">
              <w:t xml:space="preserve"> at the end of the term.</w:t>
            </w:r>
          </w:p>
        </w:tc>
        <w:tc>
          <w:tcPr>
            <w:tcW w:w="1667" w:type="pct"/>
          </w:tcPr>
          <w:p w14:paraId="25F1D330" w14:textId="1A2989A3" w:rsidR="00336CD6" w:rsidRDefault="00506D18" w:rsidP="00DF4582">
            <w:r>
              <w:t xml:space="preserve">Assign a room for </w:t>
            </w:r>
            <w:r w:rsidR="00117F57">
              <w:t>the</w:t>
            </w:r>
            <w:r>
              <w:t xml:space="preserve"> </w:t>
            </w:r>
            <w:r w:rsidR="00FA720E">
              <w:t>course offering</w:t>
            </w:r>
            <w:r>
              <w:t>.</w:t>
            </w:r>
          </w:p>
          <w:p w14:paraId="485A891B" w14:textId="381EDD87" w:rsidR="000B764D" w:rsidRDefault="004E6102" w:rsidP="00336CD6">
            <w:pPr>
              <w:pStyle w:val="ListBullet"/>
            </w:pPr>
            <w:r>
              <w:t xml:space="preserve">Some departments will have </w:t>
            </w:r>
            <w:r w:rsidR="00FD2514">
              <w:t>classrooms in the list</w:t>
            </w:r>
            <w:r w:rsidR="000B764D">
              <w:t>.</w:t>
            </w:r>
          </w:p>
          <w:p w14:paraId="03B47098" w14:textId="1B76B382" w:rsidR="009E6CE1" w:rsidRDefault="7DF493E4" w:rsidP="00123BCC">
            <w:pPr>
              <w:pStyle w:val="ListBullet"/>
              <w:numPr>
                <w:ilvl w:val="1"/>
                <w:numId w:val="20"/>
              </w:numPr>
            </w:pPr>
            <w:r>
              <w:t xml:space="preserve">The default </w:t>
            </w:r>
            <w:r w:rsidR="76D9614F">
              <w:t>selection</w:t>
            </w:r>
            <w:r w:rsidR="7A71D680">
              <w:t xml:space="preserve"> is </w:t>
            </w:r>
            <w:r w:rsidR="7A71D680" w:rsidRPr="7B556761">
              <w:rPr>
                <w:rStyle w:val="CodeChar"/>
              </w:rPr>
              <w:t>No Room Assigned</w:t>
            </w:r>
            <w:r w:rsidR="7A71D680">
              <w:t>.</w:t>
            </w:r>
            <w:r w:rsidR="10F52637">
              <w:t xml:space="preserve"> </w:t>
            </w:r>
            <w:r w:rsidR="3D5F0E34">
              <w:t xml:space="preserve">Keep this option if the </w:t>
            </w:r>
            <w:r w:rsidR="00A15F71">
              <w:t>course offering</w:t>
            </w:r>
            <w:r w:rsidR="3D5F0E34">
              <w:t xml:space="preserve"> has no </w:t>
            </w:r>
            <w:r w:rsidR="4915DBA4" w:rsidRPr="7B556761">
              <w:rPr>
                <w:i/>
                <w:iCs/>
              </w:rPr>
              <w:t>Schedule</w:t>
            </w:r>
            <w:r w:rsidR="4915DBA4">
              <w:t xml:space="preserve"> (see the column to the right).</w:t>
            </w:r>
          </w:p>
          <w:p w14:paraId="77CA69C2" w14:textId="18DCC749" w:rsidR="00D56660" w:rsidRDefault="00F64E6D" w:rsidP="000B764D">
            <w:pPr>
              <w:pStyle w:val="ListBullet"/>
              <w:numPr>
                <w:ilvl w:val="1"/>
                <w:numId w:val="20"/>
              </w:numPr>
            </w:pPr>
            <w:r>
              <w:t xml:space="preserve">If the </w:t>
            </w:r>
            <w:r w:rsidR="00A15F71">
              <w:t>course offering</w:t>
            </w:r>
            <w:r>
              <w:t xml:space="preserve"> has a </w:t>
            </w:r>
            <w:r w:rsidRPr="005A1122">
              <w:rPr>
                <w:i/>
                <w:iCs/>
              </w:rPr>
              <w:t>Schedule</w:t>
            </w:r>
            <w:r w:rsidR="007C0A81">
              <w:t xml:space="preserve">, </w:t>
            </w:r>
            <w:r w:rsidR="00620BDF">
              <w:t>select</w:t>
            </w:r>
            <w:r w:rsidR="007C0A81">
              <w:t xml:space="preserve"> either the </w:t>
            </w:r>
            <w:r w:rsidR="007C0A81" w:rsidRPr="007C0A81">
              <w:rPr>
                <w:i/>
                <w:iCs/>
              </w:rPr>
              <w:t>General Assignment Room</w:t>
            </w:r>
            <w:r w:rsidR="007C0A81">
              <w:t xml:space="preserve"> or </w:t>
            </w:r>
            <w:r w:rsidR="00F12FAF">
              <w:t xml:space="preserve">a </w:t>
            </w:r>
            <w:r w:rsidR="00117F57">
              <w:t xml:space="preserve">room </w:t>
            </w:r>
            <w:r w:rsidR="00247981">
              <w:t>in the list.</w:t>
            </w:r>
          </w:p>
          <w:p w14:paraId="39E5D381" w14:textId="1E9D004A" w:rsidR="00C94E8F" w:rsidRDefault="00EA3587" w:rsidP="000B764D">
            <w:pPr>
              <w:pStyle w:val="ListBullet"/>
              <w:numPr>
                <w:ilvl w:val="1"/>
                <w:numId w:val="20"/>
              </w:numPr>
            </w:pPr>
            <w:r>
              <w:t xml:space="preserve">If </w:t>
            </w:r>
            <w:r>
              <w:rPr>
                <w:i/>
                <w:iCs/>
              </w:rPr>
              <w:t xml:space="preserve">General Assignment </w:t>
            </w:r>
            <w:r w:rsidRPr="00EA3587">
              <w:rPr>
                <w:i/>
                <w:iCs/>
              </w:rPr>
              <w:t>Room</w:t>
            </w:r>
            <w:r>
              <w:t xml:space="preserve"> </w:t>
            </w:r>
            <w:r w:rsidR="008131F9">
              <w:t>is selected, t</w:t>
            </w:r>
            <w:r w:rsidR="0080581F" w:rsidRPr="00EA3587">
              <w:t>he</w:t>
            </w:r>
            <w:r w:rsidR="0080581F">
              <w:t xml:space="preserve"> University Registrar’s Office will </w:t>
            </w:r>
            <w:r>
              <w:t>assign a ro</w:t>
            </w:r>
            <w:r w:rsidR="008131F9">
              <w:t xml:space="preserve">om and the assignment will be reflected in </w:t>
            </w:r>
            <w:r w:rsidR="005E1839">
              <w:t>this field</w:t>
            </w:r>
            <w:r w:rsidR="008131F9">
              <w:t>.</w:t>
            </w:r>
          </w:p>
        </w:tc>
        <w:tc>
          <w:tcPr>
            <w:tcW w:w="1666" w:type="pct"/>
          </w:tcPr>
          <w:p w14:paraId="6225AEC8" w14:textId="3F75B6D1" w:rsidR="00E84B23" w:rsidRPr="00187577" w:rsidRDefault="00047C5B" w:rsidP="00DF4582">
            <w:r>
              <w:t>Set a meeting patter</w:t>
            </w:r>
            <w:r w:rsidR="006B6CDB">
              <w:t>n</w:t>
            </w:r>
            <w:r>
              <w:t xml:space="preserve"> for the </w:t>
            </w:r>
            <w:r w:rsidR="006B6CDB">
              <w:t>course.</w:t>
            </w:r>
          </w:p>
        </w:tc>
      </w:tr>
    </w:tbl>
    <w:p w14:paraId="57DF5F06" w14:textId="26A10B88" w:rsidR="00821EAA" w:rsidRDefault="00821EAA" w:rsidP="004E5337">
      <w:pPr>
        <w:pStyle w:val="ListBullet"/>
        <w:numPr>
          <w:ilvl w:val="0"/>
          <w:numId w:val="0"/>
        </w:numPr>
      </w:pPr>
    </w:p>
    <w:p w14:paraId="0B443AA0" w14:textId="77777777" w:rsidR="00821EAA" w:rsidRDefault="00821EAA">
      <w:pPr>
        <w:spacing w:before="0" w:after="165"/>
        <w:ind w:left="360" w:hanging="360"/>
      </w:pPr>
      <w:r>
        <w:br w:type="page"/>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29" w:type="dxa"/>
          <w:left w:w="29" w:type="dxa"/>
          <w:bottom w:w="29" w:type="dxa"/>
          <w:right w:w="29" w:type="dxa"/>
        </w:tblCellMar>
        <w:tblLook w:val="0620" w:firstRow="1" w:lastRow="0" w:firstColumn="0" w:lastColumn="0" w:noHBand="1" w:noVBand="1"/>
      </w:tblPr>
      <w:tblGrid>
        <w:gridCol w:w="5752"/>
        <w:gridCol w:w="5752"/>
      </w:tblGrid>
      <w:tr w:rsidR="00853EBC" w:rsidRPr="00187577" w14:paraId="256BC089" w14:textId="77777777" w:rsidTr="00853EBC">
        <w:trPr>
          <w:cantSplit/>
          <w:trHeight w:val="280"/>
        </w:trPr>
        <w:tc>
          <w:tcPr>
            <w:tcW w:w="2500" w:type="pct"/>
            <w:shd w:val="clear" w:color="auto" w:fill="F4F1F0"/>
          </w:tcPr>
          <w:p w14:paraId="00277BDB" w14:textId="786C860D" w:rsidR="00853EBC" w:rsidRPr="00187577" w:rsidRDefault="00853EBC" w:rsidP="00DF4582">
            <w:pPr>
              <w:pStyle w:val="TableTitle2"/>
            </w:pPr>
            <w:r>
              <w:lastRenderedPageBreak/>
              <w:t>Enrollment and Res</w:t>
            </w:r>
            <w:r w:rsidR="00837B4B">
              <w:t>erved Seats</w:t>
            </w:r>
          </w:p>
        </w:tc>
        <w:tc>
          <w:tcPr>
            <w:tcW w:w="2500" w:type="pct"/>
            <w:shd w:val="clear" w:color="auto" w:fill="F4F1F0"/>
          </w:tcPr>
          <w:p w14:paraId="46D646ED" w14:textId="28921367" w:rsidR="00853EBC" w:rsidRPr="00187577" w:rsidRDefault="00837B4B" w:rsidP="00DF4582">
            <w:pPr>
              <w:pStyle w:val="TableTitle2"/>
            </w:pPr>
            <w:r>
              <w:t>Section Text</w:t>
            </w:r>
          </w:p>
        </w:tc>
      </w:tr>
      <w:tr w:rsidR="00853EBC" w:rsidRPr="00187577" w14:paraId="0C81C083" w14:textId="77777777" w:rsidTr="00853EBC">
        <w:trPr>
          <w:cantSplit/>
          <w:trHeight w:val="397"/>
        </w:trPr>
        <w:tc>
          <w:tcPr>
            <w:tcW w:w="2500" w:type="pct"/>
          </w:tcPr>
          <w:p w14:paraId="2EA9B66D" w14:textId="1DCD69E2" w:rsidR="005C216E" w:rsidRDefault="00130128" w:rsidP="002720C3">
            <w:r w:rsidRPr="00130128">
              <w:rPr>
                <w:b/>
                <w:bCs/>
              </w:rPr>
              <w:t>Maximum</w:t>
            </w:r>
            <w:r>
              <w:t xml:space="preserve">: Set the </w:t>
            </w:r>
            <w:r w:rsidR="00AB7196">
              <w:t xml:space="preserve">maximum number of </w:t>
            </w:r>
            <w:r w:rsidR="00EA062F">
              <w:t xml:space="preserve">students </w:t>
            </w:r>
            <w:r w:rsidR="004649ED">
              <w:t>allowed</w:t>
            </w:r>
            <w:r w:rsidR="00BF077D">
              <w:t xml:space="preserve"> to enroll</w:t>
            </w:r>
            <w:r w:rsidR="00AB7196">
              <w:t>.</w:t>
            </w:r>
          </w:p>
          <w:p w14:paraId="4B396F5F" w14:textId="19C69972" w:rsidR="004649ED" w:rsidRDefault="00034575" w:rsidP="002720C3">
            <w:pPr>
              <w:pStyle w:val="ListBullet"/>
            </w:pPr>
            <w:r>
              <w:t>The number is a hard limit for</w:t>
            </w:r>
            <w:r w:rsidR="00431A29">
              <w:t xml:space="preserve"> </w:t>
            </w:r>
            <w:r>
              <w:t>Yale College</w:t>
            </w:r>
            <w:r w:rsidR="00431A29">
              <w:t xml:space="preserve"> </w:t>
            </w:r>
            <w:r w:rsidR="00220CFC">
              <w:t xml:space="preserve">and Graduate </w:t>
            </w:r>
            <w:r w:rsidR="00431A29">
              <w:t>student</w:t>
            </w:r>
            <w:r w:rsidR="00867B90">
              <w:t>s</w:t>
            </w:r>
            <w:r w:rsidR="00220CFC">
              <w:t xml:space="preserve"> combined</w:t>
            </w:r>
            <w:r w:rsidR="003419C4">
              <w:t>.</w:t>
            </w:r>
          </w:p>
          <w:p w14:paraId="51108F21" w14:textId="04514E96" w:rsidR="00867B90" w:rsidRDefault="00867B90" w:rsidP="002720C3">
            <w:pPr>
              <w:pStyle w:val="ListBullet"/>
            </w:pPr>
            <w:r>
              <w:t xml:space="preserve">The </w:t>
            </w:r>
            <w:r w:rsidR="002021A6" w:rsidRPr="002021A6">
              <w:rPr>
                <w:i/>
                <w:iCs/>
              </w:rPr>
              <w:t>M</w:t>
            </w:r>
            <w:r w:rsidRPr="002021A6">
              <w:rPr>
                <w:i/>
                <w:iCs/>
              </w:rPr>
              <w:t>aximum</w:t>
            </w:r>
            <w:r>
              <w:t xml:space="preserve"> may be adjusted later if desired.</w:t>
            </w:r>
          </w:p>
          <w:p w14:paraId="1494CA11" w14:textId="77777777" w:rsidR="00130128" w:rsidRDefault="00130128" w:rsidP="002720C3">
            <w:r w:rsidRPr="002021A6">
              <w:rPr>
                <w:b/>
                <w:bCs/>
              </w:rPr>
              <w:t>Wait Cap</w:t>
            </w:r>
            <w:r w:rsidR="002021A6">
              <w:t xml:space="preserve">: </w:t>
            </w:r>
            <w:r w:rsidR="00643B1D">
              <w:t xml:space="preserve">A number in this field </w:t>
            </w:r>
            <w:r w:rsidR="00B85AFA">
              <w:t>enables waitlisting for the course and sets the number of seats allowed to be waitlisted.</w:t>
            </w:r>
          </w:p>
          <w:p w14:paraId="1FAE7EF7" w14:textId="77777777" w:rsidR="00A1005E" w:rsidRDefault="0018550E" w:rsidP="002720C3">
            <w:pPr>
              <w:pStyle w:val="ListBullet"/>
            </w:pPr>
            <w:r>
              <w:t xml:space="preserve">If the </w:t>
            </w:r>
            <w:r w:rsidR="00981838" w:rsidRPr="00981838">
              <w:rPr>
                <w:i/>
                <w:iCs/>
              </w:rPr>
              <w:t>Maximum</w:t>
            </w:r>
            <w:r w:rsidR="00981838">
              <w:t xml:space="preserve"> enrollment has been met, students can choose to be placed on the w</w:t>
            </w:r>
            <w:r w:rsidR="00A1005E" w:rsidRPr="00A1005E">
              <w:t>aitlist</w:t>
            </w:r>
            <w:r w:rsidR="002E6D06">
              <w:t>.</w:t>
            </w:r>
            <w:r w:rsidR="000A1DB0">
              <w:t xml:space="preserve"> </w:t>
            </w:r>
            <w:r w:rsidR="0088418B">
              <w:t xml:space="preserve">As enrolled students drop the course, </w:t>
            </w:r>
            <w:r w:rsidR="00FE1BC6">
              <w:t>the registration system will automatically send offers to enroll</w:t>
            </w:r>
            <w:r w:rsidR="004C620F">
              <w:t xml:space="preserve"> to</w:t>
            </w:r>
            <w:r w:rsidR="00FE1BC6">
              <w:t xml:space="preserve"> waitlisted </w:t>
            </w:r>
            <w:r w:rsidR="00116E93">
              <w:t xml:space="preserve">students </w:t>
            </w:r>
            <w:r w:rsidR="00AC4FCC">
              <w:t>on a</w:t>
            </w:r>
            <w:r w:rsidR="00D75C4A">
              <w:t xml:space="preserve"> </w:t>
            </w:r>
            <w:r w:rsidR="00AA4B0B">
              <w:t>first-come-first-serve basis</w:t>
            </w:r>
            <w:r w:rsidR="00000032">
              <w:t>. I</w:t>
            </w:r>
            <w:r w:rsidR="00AA4B0B">
              <w:t xml:space="preserve">nstructors cannot </w:t>
            </w:r>
            <w:r w:rsidR="00D02BE9">
              <w:t xml:space="preserve">intervene with the </w:t>
            </w:r>
            <w:r w:rsidR="00ED5D21">
              <w:t xml:space="preserve">waitlist </w:t>
            </w:r>
            <w:r w:rsidR="00D02BE9">
              <w:t>process.</w:t>
            </w:r>
          </w:p>
          <w:p w14:paraId="6E523DCF" w14:textId="77777777" w:rsidR="009973EB" w:rsidRDefault="00B30282" w:rsidP="002720C3">
            <w:pPr>
              <w:pStyle w:val="ListBullet"/>
            </w:pPr>
            <w:r>
              <w:t xml:space="preserve">If there are </w:t>
            </w:r>
            <w:r w:rsidR="00047244">
              <w:t xml:space="preserve">students on the waitlist, do not reduce the </w:t>
            </w:r>
            <w:r w:rsidR="00047244" w:rsidRPr="00047244">
              <w:rPr>
                <w:i/>
                <w:iCs/>
              </w:rPr>
              <w:t>Wait Cap</w:t>
            </w:r>
            <w:r w:rsidR="00047244">
              <w:t xml:space="preserve"> number without first consulting the University Registrar’s Office.</w:t>
            </w:r>
          </w:p>
          <w:p w14:paraId="75617723" w14:textId="37AEEE9D" w:rsidR="001F5D48" w:rsidRPr="00AE582F" w:rsidRDefault="0048175D" w:rsidP="002720C3">
            <w:pPr>
              <w:pStyle w:val="ListBullet"/>
            </w:pPr>
            <w:r w:rsidRPr="00AE582F">
              <w:t>N</w:t>
            </w:r>
            <w:r w:rsidR="001F5D48" w:rsidRPr="00AE582F">
              <w:t xml:space="preserve">ote for </w:t>
            </w:r>
            <w:r w:rsidRPr="00AE582F">
              <w:t>d</w:t>
            </w:r>
            <w:r w:rsidR="001F5D48" w:rsidRPr="00AE582F">
              <w:t>iscussion</w:t>
            </w:r>
            <w:r w:rsidR="00220CFC" w:rsidRPr="00AE582F">
              <w:t>/lab</w:t>
            </w:r>
            <w:r w:rsidR="001F5D48" w:rsidRPr="00AE582F">
              <w:t xml:space="preserve"> </w:t>
            </w:r>
            <w:r w:rsidRPr="00AE582F">
              <w:t>s</w:t>
            </w:r>
            <w:r w:rsidR="001F5D48" w:rsidRPr="00AE582F">
              <w:t xml:space="preserve">ections: </w:t>
            </w:r>
            <w:r w:rsidR="00AA4F31" w:rsidRPr="00AE582F">
              <w:t>The default Wait Cap for discussion sections is 0 (zero). Departments may opt to add the waitlist function to discussion/lab sections by entering a number in the Wait Cap field.</w:t>
            </w:r>
          </w:p>
          <w:p w14:paraId="6EFB05DA" w14:textId="1C6CBA1F" w:rsidR="00100C78" w:rsidRDefault="00BB6F03" w:rsidP="002720C3">
            <w:pPr>
              <w:pStyle w:val="ListBullet"/>
            </w:pPr>
            <w:r>
              <w:t>A</w:t>
            </w:r>
            <w:r w:rsidR="00350471">
              <w:t xml:space="preserve"> </w:t>
            </w:r>
            <w:r w:rsidRPr="008D533C">
              <w:rPr>
                <w:i/>
                <w:iCs/>
              </w:rPr>
              <w:t>Wait Cap</w:t>
            </w:r>
            <w:r>
              <w:t xml:space="preserve"> setting greater than zero cannot be used </w:t>
            </w:r>
            <w:r w:rsidR="00B77E68">
              <w:t>in conjunction with the</w:t>
            </w:r>
            <w:r>
              <w:t xml:space="preserve"> </w:t>
            </w:r>
            <w:r>
              <w:rPr>
                <w:i/>
                <w:iCs/>
              </w:rPr>
              <w:t>Instructor Permission Required</w:t>
            </w:r>
            <w:r>
              <w:t xml:space="preserve"> </w:t>
            </w:r>
            <w:r w:rsidR="00B77E68">
              <w:t xml:space="preserve">setting </w:t>
            </w:r>
            <w:r>
              <w:t xml:space="preserve">in the </w:t>
            </w:r>
            <w:r w:rsidR="00B77E68">
              <w:rPr>
                <w:b/>
                <w:bCs/>
                <w:i/>
                <w:iCs/>
              </w:rPr>
              <w:t xml:space="preserve">Permission </w:t>
            </w:r>
            <w:r w:rsidR="00A15F71">
              <w:t>area</w:t>
            </w:r>
            <w:r>
              <w:t xml:space="preserve"> of this screen.</w:t>
            </w:r>
          </w:p>
          <w:p w14:paraId="17B0C93B" w14:textId="77777777" w:rsidR="002720C3" w:rsidRDefault="00976420" w:rsidP="002720C3">
            <w:r w:rsidRPr="00976420">
              <w:rPr>
                <w:b/>
                <w:bCs/>
              </w:rPr>
              <w:t>Reserved Seats</w:t>
            </w:r>
            <w:r>
              <w:t xml:space="preserve">: </w:t>
            </w:r>
            <w:r w:rsidR="00EF2BBF">
              <w:t xml:space="preserve">This field allows </w:t>
            </w:r>
            <w:r w:rsidR="000B2CD2">
              <w:t>setting aside</w:t>
            </w:r>
            <w:r w:rsidR="00EF2BBF">
              <w:t xml:space="preserve"> </w:t>
            </w:r>
            <w:r w:rsidR="00C60B14">
              <w:t>seats for specified student type</w:t>
            </w:r>
            <w:r w:rsidR="00404231">
              <w:t>s. Th</w:t>
            </w:r>
            <w:r w:rsidR="004A64E4">
              <w:t>ose seats cannot be taken by students outside of the specified type.</w:t>
            </w:r>
          </w:p>
          <w:p w14:paraId="5B16B841" w14:textId="5BE48445" w:rsidR="004A64E4" w:rsidRPr="00A1005E" w:rsidRDefault="00821EAA" w:rsidP="004A64E4">
            <w:pPr>
              <w:pStyle w:val="ListBullet"/>
            </w:pPr>
            <w:r>
              <w:t>Reserved seats cannot be used for cross-listed courses.</w:t>
            </w:r>
          </w:p>
        </w:tc>
        <w:tc>
          <w:tcPr>
            <w:tcW w:w="2500" w:type="pct"/>
          </w:tcPr>
          <w:p w14:paraId="08C8701D" w14:textId="2FBC6703" w:rsidR="00853EBC" w:rsidRPr="00187577" w:rsidRDefault="00DA74E8" w:rsidP="00DF4582">
            <w:r>
              <w:t xml:space="preserve">This field allows </w:t>
            </w:r>
            <w:r w:rsidR="00853B5A">
              <w:t>adding</w:t>
            </w:r>
            <w:r>
              <w:t xml:space="preserve"> information beyond the course description text and </w:t>
            </w:r>
            <w:r w:rsidR="00A46F23">
              <w:t xml:space="preserve">is published in </w:t>
            </w:r>
            <w:r w:rsidR="0057220B" w:rsidRPr="0057220B">
              <w:rPr>
                <w:i/>
                <w:iCs/>
              </w:rPr>
              <w:t>Yale Course Search</w:t>
            </w:r>
            <w:r w:rsidR="0057220B">
              <w:t>.</w:t>
            </w:r>
          </w:p>
        </w:tc>
      </w:tr>
    </w:tbl>
    <w:p w14:paraId="517C52A9" w14:textId="5254C2A0" w:rsidR="00314AD1" w:rsidRDefault="00314AD1" w:rsidP="004E5337">
      <w:pPr>
        <w:pStyle w:val="ListBullet"/>
        <w:numPr>
          <w:ilvl w:val="0"/>
          <w:numId w:val="0"/>
        </w:num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29" w:type="dxa"/>
          <w:left w:w="29" w:type="dxa"/>
          <w:bottom w:w="29" w:type="dxa"/>
          <w:right w:w="29" w:type="dxa"/>
        </w:tblCellMar>
        <w:tblLook w:val="0620" w:firstRow="1" w:lastRow="0" w:firstColumn="0" w:lastColumn="0" w:noHBand="1" w:noVBand="1"/>
      </w:tblPr>
      <w:tblGrid>
        <w:gridCol w:w="11504"/>
      </w:tblGrid>
      <w:tr w:rsidR="007730FC" w:rsidRPr="00187577" w14:paraId="11E90B37" w14:textId="77777777" w:rsidTr="7B556761">
        <w:trPr>
          <w:cantSplit/>
          <w:trHeight w:val="280"/>
        </w:trPr>
        <w:tc>
          <w:tcPr>
            <w:tcW w:w="5000" w:type="pct"/>
            <w:shd w:val="clear" w:color="auto" w:fill="F4F1F0"/>
          </w:tcPr>
          <w:p w14:paraId="62FE81AC" w14:textId="164BC9F6" w:rsidR="007730FC" w:rsidRPr="00187577" w:rsidRDefault="001869F9" w:rsidP="00DF4582">
            <w:pPr>
              <w:pStyle w:val="TableTitle2"/>
            </w:pPr>
            <w:r>
              <w:t>Comments</w:t>
            </w:r>
          </w:p>
        </w:tc>
      </w:tr>
      <w:tr w:rsidR="007730FC" w:rsidRPr="00187577" w14:paraId="7FD1B925" w14:textId="77777777" w:rsidTr="7B556761">
        <w:trPr>
          <w:cantSplit/>
          <w:trHeight w:val="397"/>
        </w:trPr>
        <w:tc>
          <w:tcPr>
            <w:tcW w:w="5000" w:type="pct"/>
          </w:tcPr>
          <w:p w14:paraId="6F39E842" w14:textId="77777777" w:rsidR="007730FC" w:rsidRDefault="375EADEB" w:rsidP="007730FC">
            <w:r>
              <w:t xml:space="preserve">Text entered in the </w:t>
            </w:r>
            <w:r w:rsidRPr="7B556761">
              <w:rPr>
                <w:i/>
                <w:iCs/>
              </w:rPr>
              <w:t>Comments</w:t>
            </w:r>
            <w:r>
              <w:t xml:space="preserve"> field is </w:t>
            </w:r>
            <w:r w:rsidR="2623D1DE">
              <w:t xml:space="preserve">for departmental use only. </w:t>
            </w:r>
            <w:r w:rsidR="54CFC15F">
              <w:t xml:space="preserve">This information is not published in </w:t>
            </w:r>
            <w:r w:rsidR="54CFC15F" w:rsidRPr="7B556761">
              <w:rPr>
                <w:i/>
                <w:iCs/>
              </w:rPr>
              <w:t xml:space="preserve">Yale Course Search </w:t>
            </w:r>
            <w:r w:rsidR="54CFC15F">
              <w:t>nor monitored by t</w:t>
            </w:r>
            <w:r w:rsidR="2623D1DE">
              <w:t xml:space="preserve">he </w:t>
            </w:r>
            <w:r w:rsidR="2623D1DE" w:rsidRPr="7B556761">
              <w:rPr>
                <w:i/>
                <w:iCs/>
              </w:rPr>
              <w:t>University Registrar’s Office</w:t>
            </w:r>
            <w:r w:rsidR="54CFC15F">
              <w:t>.</w:t>
            </w:r>
          </w:p>
          <w:p w14:paraId="6DB3E231" w14:textId="34FAF49F" w:rsidR="00D935D5" w:rsidRPr="001869F9" w:rsidRDefault="00825CE0" w:rsidP="007730FC">
            <w:pPr>
              <w:pStyle w:val="ListBullet"/>
            </w:pPr>
            <w:r>
              <w:t>Recommendation for discussion sections: Include the name of the assigned</w:t>
            </w:r>
            <w:r w:rsidR="00D935D5">
              <w:t xml:space="preserve"> </w:t>
            </w:r>
            <w:r w:rsidR="00A80B78">
              <w:t>T</w:t>
            </w:r>
            <w:r w:rsidR="00D935D5">
              <w:t xml:space="preserve">eaching </w:t>
            </w:r>
            <w:r w:rsidR="00A80B78">
              <w:t>F</w:t>
            </w:r>
            <w:r w:rsidR="00D935D5">
              <w:t xml:space="preserve">ellow </w:t>
            </w:r>
            <w:r w:rsidR="00D4049C">
              <w:t xml:space="preserve">and information about any </w:t>
            </w:r>
            <w:r w:rsidR="00A80B78">
              <w:t xml:space="preserve">back-to-back </w:t>
            </w:r>
            <w:r w:rsidR="00D4049C">
              <w:t>discussion sections</w:t>
            </w:r>
            <w:r w:rsidR="00A80B78">
              <w:t xml:space="preserve"> offered.</w:t>
            </w:r>
          </w:p>
        </w:tc>
      </w:tr>
    </w:tbl>
    <w:p w14:paraId="18BB42CD" w14:textId="77777777" w:rsidR="007730FC" w:rsidRPr="00197D56" w:rsidRDefault="007730FC" w:rsidP="004E5337">
      <w:pPr>
        <w:pStyle w:val="ListBullet"/>
        <w:numPr>
          <w:ilvl w:val="0"/>
          <w:numId w:val="0"/>
        </w:numPr>
      </w:pPr>
    </w:p>
    <w:sectPr w:rsidR="007730FC" w:rsidRPr="00197D56" w:rsidSect="00FB2BD5">
      <w:headerReference w:type="default" r:id="rId15"/>
      <w:footerReference w:type="default" r:id="rId16"/>
      <w:pgSz w:w="12240" w:h="15840"/>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48EB6" w14:textId="77777777" w:rsidR="007A71F8" w:rsidRDefault="007A71F8" w:rsidP="005C5992">
      <w:pPr>
        <w:spacing w:after="0"/>
      </w:pPr>
      <w:r>
        <w:separator/>
      </w:r>
    </w:p>
  </w:endnote>
  <w:endnote w:type="continuationSeparator" w:id="0">
    <w:p w14:paraId="79915542" w14:textId="77777777" w:rsidR="007A71F8" w:rsidRDefault="007A71F8" w:rsidP="005C5992">
      <w:pPr>
        <w:spacing w:after="0"/>
      </w:pPr>
      <w:r>
        <w:continuationSeparator/>
      </w:r>
    </w:p>
  </w:endnote>
  <w:endnote w:type="continuationNotice" w:id="1">
    <w:p w14:paraId="59760904" w14:textId="77777777" w:rsidR="008003A8" w:rsidRDefault="008003A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3D3E70-0287-45B8-8A03-8EFF6FD83A4C}"/>
    <w:embedBold r:id="rId2" w:fontKey="{A81E2BCD-E974-45A9-83DF-D5C9031B5738}"/>
    <w:embedItalic r:id="rId3" w:fontKey="{501E1083-D99B-4317-828E-F7AE4DE39AE4}"/>
    <w:embedBoldItalic r:id="rId4" w:fontKey="{DF4747DA-D1A8-4C01-80BE-7DDD6FE8E507}"/>
  </w:font>
  <w:font w:name="Tahoma">
    <w:panose1 w:val="020B0604030504040204"/>
    <w:charset w:val="00"/>
    <w:family w:val="swiss"/>
    <w:pitch w:val="variable"/>
    <w:sig w:usb0="E1002EFF" w:usb1="C000605B" w:usb2="00000029" w:usb3="00000000" w:csb0="000101FF" w:csb1="00000000"/>
    <w:embedRegular r:id="rId5" w:fontKey="{046CF3C4-DE88-4A43-AA8F-1C49E2337002}"/>
    <w:embedBold r:id="rId6" w:fontKey="{A49CF9B6-9F7F-480E-B210-A0C342B72ED9}"/>
    <w:embedItalic r:id="rId7" w:fontKey="{1DC40C3C-A2DC-407C-A7E0-297A91025C39}"/>
    <w:embedBoldItalic r:id="rId8" w:fontKey="{BCB7574B-6C46-4920-B33D-DF0B339C4EC3}"/>
  </w:font>
  <w:font w:name="YaleNew">
    <w:panose1 w:val="02000602050000020003"/>
    <w:charset w:val="00"/>
    <w:family w:val="modern"/>
    <w:notTrueType/>
    <w:pitch w:val="variable"/>
    <w:sig w:usb0="800000AF" w:usb1="5000407B" w:usb2="00000000" w:usb3="00000000" w:csb0="00000003" w:csb1="00000000"/>
  </w:font>
  <w:font w:name="Calibri Light">
    <w:panose1 w:val="020F0302020204030204"/>
    <w:charset w:val="00"/>
    <w:family w:val="swiss"/>
    <w:pitch w:val="variable"/>
    <w:sig w:usb0="E4002EFF" w:usb1="C000247B" w:usb2="00000009" w:usb3="00000000" w:csb0="000001FF" w:csb1="00000000"/>
    <w:embedRegular r:id="rId9" w:fontKey="{F54F91F5-03A4-4C20-B338-D67E34997086}"/>
    <w:embedItalic r:id="rId10" w:fontKey="{40FC5813-1B2B-4EBB-B272-00797DBDAA77}"/>
  </w:font>
  <w:font w:name="Segoe UI">
    <w:panose1 w:val="020B0502040204020203"/>
    <w:charset w:val="00"/>
    <w:family w:val="swiss"/>
    <w:pitch w:val="variable"/>
    <w:sig w:usb0="E4002EFF" w:usb1="C000E47F" w:usb2="00000009" w:usb3="00000000" w:csb0="000001FF" w:csb1="00000000"/>
    <w:embedRegular r:id="rId11" w:fontKey="{1BAD6C9D-DA7A-4222-BDBC-2206DAB74A68}"/>
  </w:font>
  <w:font w:name="Consolas">
    <w:panose1 w:val="020B0609020204030204"/>
    <w:charset w:val="00"/>
    <w:family w:val="modern"/>
    <w:pitch w:val="fixed"/>
    <w:sig w:usb0="E00006FF" w:usb1="0000FCFF" w:usb2="00000001" w:usb3="00000000" w:csb0="0000019F" w:csb1="00000000"/>
    <w:embedBold r:id="rId12" w:fontKey="{DAE3ACF2-9FCE-47BC-8724-6D087131B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77"/>
      <w:gridCol w:w="2878"/>
      <w:gridCol w:w="2878"/>
    </w:tblGrid>
    <w:tr w:rsidR="00BC335E" w:rsidRPr="00BC335E" w14:paraId="767D24A9" w14:textId="77777777" w:rsidTr="00BC335E">
      <w:tc>
        <w:tcPr>
          <w:tcW w:w="2877" w:type="dxa"/>
          <w:vAlign w:val="bottom"/>
        </w:tcPr>
        <w:p w14:paraId="32EDAA34" w14:textId="77777777" w:rsidR="00BC335E" w:rsidRPr="00BC335E" w:rsidRDefault="00BC335E" w:rsidP="00BC335E">
          <w:pPr>
            <w:pStyle w:val="Footer"/>
            <w:spacing w:before="0"/>
            <w:jc w:val="center"/>
            <w:rPr>
              <w:color w:val="A6A6A6" w:themeColor="background1" w:themeShade="A6"/>
              <w:sz w:val="16"/>
              <w:szCs w:val="16"/>
            </w:rPr>
          </w:pPr>
          <w:r w:rsidRPr="00BC335E">
            <w:rPr>
              <w:color w:val="A6A6A6" w:themeColor="background1" w:themeShade="A6"/>
              <w:sz w:val="16"/>
              <w:szCs w:val="16"/>
            </w:rPr>
            <w:t>Author: De Vaughn Long</w:t>
          </w:r>
        </w:p>
      </w:tc>
      <w:tc>
        <w:tcPr>
          <w:tcW w:w="2877" w:type="dxa"/>
          <w:vAlign w:val="bottom"/>
        </w:tcPr>
        <w:p w14:paraId="62A76C6C" w14:textId="6B615909" w:rsidR="00BC335E" w:rsidRPr="00BC335E" w:rsidRDefault="00BC335E" w:rsidP="00BC335E">
          <w:pPr>
            <w:pStyle w:val="Footer"/>
            <w:spacing w:before="0"/>
            <w:jc w:val="center"/>
            <w:rPr>
              <w:color w:val="A6A6A6" w:themeColor="background1" w:themeShade="A6"/>
              <w:sz w:val="16"/>
              <w:szCs w:val="16"/>
            </w:rPr>
          </w:pPr>
          <w:r w:rsidRPr="00BC335E">
            <w:rPr>
              <w:color w:val="A6A6A6" w:themeColor="background1" w:themeShade="A6"/>
              <w:sz w:val="16"/>
              <w:szCs w:val="16"/>
            </w:rPr>
            <w:t>Created: 0</w:t>
          </w:r>
          <w:r w:rsidR="00C22F0F">
            <w:rPr>
              <w:color w:val="A6A6A6" w:themeColor="background1" w:themeShade="A6"/>
              <w:sz w:val="16"/>
              <w:szCs w:val="16"/>
            </w:rPr>
            <w:t>2</w:t>
          </w:r>
          <w:r w:rsidRPr="00BC335E">
            <w:rPr>
              <w:color w:val="A6A6A6" w:themeColor="background1" w:themeShade="A6"/>
              <w:sz w:val="16"/>
              <w:szCs w:val="16"/>
            </w:rPr>
            <w:t>/</w:t>
          </w:r>
          <w:r w:rsidR="00C22F0F">
            <w:rPr>
              <w:color w:val="A6A6A6" w:themeColor="background1" w:themeShade="A6"/>
              <w:sz w:val="16"/>
              <w:szCs w:val="16"/>
            </w:rPr>
            <w:t>08</w:t>
          </w:r>
          <w:r w:rsidRPr="00BC335E">
            <w:rPr>
              <w:color w:val="A6A6A6" w:themeColor="background1" w:themeShade="A6"/>
              <w:sz w:val="16"/>
              <w:szCs w:val="16"/>
            </w:rPr>
            <w:t>/20</w:t>
          </w:r>
          <w:r w:rsidR="00C22F0F">
            <w:rPr>
              <w:color w:val="A6A6A6" w:themeColor="background1" w:themeShade="A6"/>
              <w:sz w:val="16"/>
              <w:szCs w:val="16"/>
            </w:rPr>
            <w:t>22</w:t>
          </w:r>
        </w:p>
      </w:tc>
      <w:tc>
        <w:tcPr>
          <w:tcW w:w="2878" w:type="dxa"/>
          <w:vAlign w:val="bottom"/>
        </w:tcPr>
        <w:p w14:paraId="4BF75BC7" w14:textId="0EEBD132" w:rsidR="00BC335E" w:rsidRPr="00BC335E" w:rsidRDefault="00BC335E" w:rsidP="00BC335E">
          <w:pPr>
            <w:pStyle w:val="Footer"/>
            <w:spacing w:before="0"/>
            <w:jc w:val="center"/>
            <w:rPr>
              <w:color w:val="A6A6A6" w:themeColor="background1" w:themeShade="A6"/>
              <w:sz w:val="16"/>
              <w:szCs w:val="16"/>
            </w:rPr>
          </w:pPr>
          <w:r w:rsidRPr="00BC335E">
            <w:rPr>
              <w:color w:val="A6A6A6" w:themeColor="background1" w:themeShade="A6"/>
              <w:sz w:val="16"/>
              <w:szCs w:val="16"/>
            </w:rPr>
            <w:t xml:space="preserve">Modified: </w:t>
          </w:r>
          <w:r w:rsidR="0081048E">
            <w:rPr>
              <w:color w:val="A6A6A6" w:themeColor="background1" w:themeShade="A6"/>
              <w:sz w:val="16"/>
              <w:szCs w:val="16"/>
            </w:rPr>
            <w:t>11</w:t>
          </w:r>
          <w:r w:rsidR="00C22F0F" w:rsidRPr="00BC335E">
            <w:rPr>
              <w:color w:val="A6A6A6" w:themeColor="background1" w:themeShade="A6"/>
              <w:sz w:val="16"/>
              <w:szCs w:val="16"/>
            </w:rPr>
            <w:t>/</w:t>
          </w:r>
          <w:r w:rsidR="0081048E">
            <w:rPr>
              <w:color w:val="A6A6A6" w:themeColor="background1" w:themeShade="A6"/>
              <w:sz w:val="16"/>
              <w:szCs w:val="16"/>
            </w:rPr>
            <w:t>22</w:t>
          </w:r>
          <w:r w:rsidR="00C22F0F" w:rsidRPr="00BC335E">
            <w:rPr>
              <w:color w:val="A6A6A6" w:themeColor="background1" w:themeShade="A6"/>
              <w:sz w:val="16"/>
              <w:szCs w:val="16"/>
            </w:rPr>
            <w:t>/20</w:t>
          </w:r>
          <w:r w:rsidR="00C22F0F">
            <w:rPr>
              <w:color w:val="A6A6A6" w:themeColor="background1" w:themeShade="A6"/>
              <w:sz w:val="16"/>
              <w:szCs w:val="16"/>
            </w:rPr>
            <w:t>22</w:t>
          </w:r>
        </w:p>
      </w:tc>
      <w:tc>
        <w:tcPr>
          <w:tcW w:w="2878" w:type="dxa"/>
          <w:vAlign w:val="bottom"/>
        </w:tcPr>
        <w:p w14:paraId="6B88B463" w14:textId="77777777" w:rsidR="00BC335E" w:rsidRPr="00BC335E" w:rsidRDefault="00BC335E" w:rsidP="00BC335E">
          <w:pPr>
            <w:pStyle w:val="Footer"/>
            <w:spacing w:before="0"/>
            <w:jc w:val="center"/>
            <w:rPr>
              <w:color w:val="A6A6A6" w:themeColor="background1" w:themeShade="A6"/>
              <w:sz w:val="16"/>
              <w:szCs w:val="16"/>
            </w:rPr>
          </w:pPr>
          <w:r w:rsidRPr="00BC335E">
            <w:rPr>
              <w:color w:val="A6A6A6" w:themeColor="background1" w:themeShade="A6"/>
              <w:sz w:val="16"/>
              <w:szCs w:val="16"/>
            </w:rPr>
            <w:t xml:space="preserve">Page </w:t>
          </w:r>
          <w:r w:rsidRPr="00BC335E">
            <w:rPr>
              <w:color w:val="A6A6A6" w:themeColor="background1" w:themeShade="A6"/>
              <w:sz w:val="16"/>
              <w:szCs w:val="16"/>
            </w:rPr>
            <w:fldChar w:fldCharType="begin"/>
          </w:r>
          <w:r w:rsidRPr="00BC335E">
            <w:rPr>
              <w:color w:val="A6A6A6" w:themeColor="background1" w:themeShade="A6"/>
              <w:sz w:val="16"/>
              <w:szCs w:val="16"/>
            </w:rPr>
            <w:instrText xml:space="preserve"> PAGE   \* MERGEFORMAT </w:instrText>
          </w:r>
          <w:r w:rsidRPr="00BC335E">
            <w:rPr>
              <w:color w:val="A6A6A6" w:themeColor="background1" w:themeShade="A6"/>
              <w:sz w:val="16"/>
              <w:szCs w:val="16"/>
            </w:rPr>
            <w:fldChar w:fldCharType="separate"/>
          </w:r>
          <w:r w:rsidR="00197D56">
            <w:rPr>
              <w:noProof/>
              <w:color w:val="A6A6A6" w:themeColor="background1" w:themeShade="A6"/>
              <w:sz w:val="16"/>
              <w:szCs w:val="16"/>
            </w:rPr>
            <w:t>1</w:t>
          </w:r>
          <w:r w:rsidRPr="00BC335E">
            <w:rPr>
              <w:noProof/>
              <w:color w:val="A6A6A6" w:themeColor="background1" w:themeShade="A6"/>
              <w:sz w:val="16"/>
              <w:szCs w:val="16"/>
            </w:rPr>
            <w:fldChar w:fldCharType="end"/>
          </w:r>
        </w:p>
      </w:tc>
    </w:tr>
  </w:tbl>
  <w:p w14:paraId="39F45A69" w14:textId="77777777" w:rsidR="00AD3EFF" w:rsidRPr="00BC335E" w:rsidRDefault="00AD3EFF" w:rsidP="00BC335E">
    <w:pPr>
      <w:pStyle w:val="Footer"/>
      <w:spacing w:before="0"/>
      <w:rPr>
        <w:color w:val="1F3864" w:themeColor="accent1" w:themeShade="8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46E20" w14:textId="77777777" w:rsidR="007A71F8" w:rsidRDefault="007A71F8" w:rsidP="005C5992">
      <w:pPr>
        <w:spacing w:after="0"/>
      </w:pPr>
      <w:r>
        <w:separator/>
      </w:r>
    </w:p>
  </w:footnote>
  <w:footnote w:type="continuationSeparator" w:id="0">
    <w:p w14:paraId="5E39A92C" w14:textId="77777777" w:rsidR="007A71F8" w:rsidRDefault="007A71F8" w:rsidP="005C5992">
      <w:pPr>
        <w:spacing w:after="0"/>
      </w:pPr>
      <w:r>
        <w:continuationSeparator/>
      </w:r>
    </w:p>
  </w:footnote>
  <w:footnote w:type="continuationNotice" w:id="1">
    <w:p w14:paraId="21FACE6F" w14:textId="77777777" w:rsidR="008003A8" w:rsidRDefault="008003A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C3F66"/>
      <w:tblCellMar>
        <w:top w:w="29" w:type="dxa"/>
        <w:left w:w="58" w:type="dxa"/>
        <w:bottom w:w="29" w:type="dxa"/>
        <w:right w:w="58" w:type="dxa"/>
      </w:tblCellMar>
      <w:tblLook w:val="04A0" w:firstRow="1" w:lastRow="0" w:firstColumn="1" w:lastColumn="0" w:noHBand="0" w:noVBand="1"/>
    </w:tblPr>
    <w:tblGrid>
      <w:gridCol w:w="5755"/>
      <w:gridCol w:w="5755"/>
    </w:tblGrid>
    <w:tr w:rsidR="00E40DE1" w:rsidRPr="00E40DE1" w14:paraId="678441E9" w14:textId="77777777" w:rsidTr="002D564E">
      <w:tc>
        <w:tcPr>
          <w:tcW w:w="5755" w:type="dxa"/>
          <w:shd w:val="clear" w:color="auto" w:fill="2C3F66"/>
        </w:tcPr>
        <w:p w14:paraId="5F04EF16" w14:textId="77777777" w:rsidR="00E40DE1" w:rsidRPr="00E40DE1" w:rsidRDefault="00E40DE1" w:rsidP="00266B2E">
          <w:pPr>
            <w:pStyle w:val="Header"/>
            <w:spacing w:before="0"/>
            <w:rPr>
              <w:rFonts w:ascii="YaleNew" w:hAnsi="YaleNew"/>
              <w:sz w:val="44"/>
              <w:szCs w:val="44"/>
            </w:rPr>
          </w:pPr>
          <w:r w:rsidRPr="00266B2E">
            <w:rPr>
              <w:rFonts w:ascii="YaleNew" w:hAnsi="YaleNew"/>
              <w:color w:val="FFFFFF" w:themeColor="background1"/>
              <w:sz w:val="40"/>
              <w:szCs w:val="40"/>
            </w:rPr>
            <w:t>Yale</w:t>
          </w:r>
          <w:r w:rsidRPr="00266B2E">
            <w:rPr>
              <w:rFonts w:ascii="YaleNew" w:hAnsi="YaleNew"/>
              <w:color w:val="BFBFBF" w:themeColor="background1" w:themeShade="BF"/>
              <w:sz w:val="32"/>
              <w:szCs w:val="32"/>
            </w:rPr>
            <w:t xml:space="preserve"> </w:t>
          </w:r>
          <w:r w:rsidRPr="00266B2E">
            <w:rPr>
              <w:rFonts w:ascii="YaleNew" w:hAnsi="YaleNew"/>
              <w:color w:val="BFBFBF" w:themeColor="background1" w:themeShade="BF"/>
              <w:sz w:val="28"/>
              <w:szCs w:val="28"/>
            </w:rPr>
            <w:t>UNIVERSITY REGISTRAR’S OFFICE</w:t>
          </w:r>
        </w:p>
      </w:tc>
      <w:tc>
        <w:tcPr>
          <w:tcW w:w="5755" w:type="dxa"/>
          <w:shd w:val="clear" w:color="auto" w:fill="2C3F66"/>
        </w:tcPr>
        <w:p w14:paraId="5B5503EB" w14:textId="7477C83F" w:rsidR="00E40DE1" w:rsidRPr="00F42E23" w:rsidRDefault="00E92093" w:rsidP="00266B2E">
          <w:pPr>
            <w:pStyle w:val="Header"/>
            <w:spacing w:before="0"/>
            <w:jc w:val="right"/>
            <w:rPr>
              <w:rFonts w:ascii="YaleNew" w:hAnsi="YaleNew"/>
              <w:color w:val="FFFFFF" w:themeColor="background1"/>
              <w:sz w:val="40"/>
              <w:szCs w:val="40"/>
            </w:rPr>
          </w:pPr>
          <w:r>
            <w:rPr>
              <w:rFonts w:ascii="YaleNew" w:hAnsi="YaleNew"/>
              <w:color w:val="FFFFFF" w:themeColor="background1"/>
              <w:sz w:val="40"/>
              <w:szCs w:val="40"/>
            </w:rPr>
            <w:t>WEN Create/Edit Section Screen</w:t>
          </w:r>
        </w:p>
      </w:tc>
    </w:tr>
  </w:tbl>
  <w:p w14:paraId="57E164EE" w14:textId="77777777" w:rsidR="00844A36" w:rsidRPr="00266B2E" w:rsidRDefault="00844A36" w:rsidP="00E40DE1">
    <w:pPr>
      <w:pStyle w:val="Header"/>
      <w:spacing w:before="0"/>
      <w:rPr>
        <w:rFonts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B1658F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A17223"/>
    <w:multiLevelType w:val="multilevel"/>
    <w:tmpl w:val="CBA06E6C"/>
    <w:styleLink w:val="ListBulleted"/>
    <w:lvl w:ilvl="0">
      <w:start w:val="1"/>
      <w:numFmt w:val="bullet"/>
      <w:lvlText w:val=""/>
      <w:lvlJc w:val="left"/>
      <w:pPr>
        <w:tabs>
          <w:tab w:val="num" w:pos="360"/>
        </w:tabs>
        <w:ind w:left="360" w:hanging="360"/>
      </w:pPr>
      <w:rPr>
        <w:rFonts w:ascii="Symbol" w:hAnsi="Symbol" w:hint="default"/>
        <w:color w:val="1F3864" w:themeColor="accent1" w:themeShade="80"/>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2" w15:restartNumberingAfterBreak="0">
    <w:nsid w:val="2C7130F6"/>
    <w:multiLevelType w:val="multilevel"/>
    <w:tmpl w:val="E91C6E10"/>
    <w:styleLink w:val="StyleNumbered"/>
    <w:lvl w:ilvl="0">
      <w:start w:val="1"/>
      <w:numFmt w:val="decimal"/>
      <w:lvlText w:val="%1."/>
      <w:lvlJc w:val="left"/>
      <w:pPr>
        <w:ind w:left="360" w:hanging="360"/>
      </w:pPr>
      <w:rPr>
        <w:rFonts w:ascii="Arial" w:hAnsi="Arial" w:hint="default"/>
        <w:color w:val="000000" w:themeColor="text1"/>
        <w:sz w:val="20"/>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3" w15:restartNumberingAfterBreak="0">
    <w:nsid w:val="508A7893"/>
    <w:multiLevelType w:val="multilevel"/>
    <w:tmpl w:val="08888E6A"/>
    <w:lvl w:ilvl="0">
      <w:start w:val="1"/>
      <w:numFmt w:val="decimal"/>
      <w:pStyle w:val="ListNumber"/>
      <w:lvlText w:val="%1."/>
      <w:lvlJc w:val="left"/>
      <w:pPr>
        <w:ind w:left="360" w:hanging="360"/>
      </w:pPr>
      <w:rPr>
        <w:rFonts w:hint="default"/>
        <w:b w:val="0"/>
      </w:rPr>
    </w:lvl>
    <w:lvl w:ilvl="1">
      <w:start w:val="1"/>
      <w:numFmt w:val="lowerLetter"/>
      <w:lvlText w:val="%2."/>
      <w:lvlJc w:val="left"/>
      <w:pPr>
        <w:ind w:left="720" w:hanging="360"/>
      </w:pPr>
      <w:rPr>
        <w:rFonts w:hint="default"/>
        <w:b w:val="0"/>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4" w15:restartNumberingAfterBreak="0">
    <w:nsid w:val="53924BB7"/>
    <w:multiLevelType w:val="multilevel"/>
    <w:tmpl w:val="8C90DEAC"/>
    <w:lvl w:ilvl="0">
      <w:start w:val="1"/>
      <w:numFmt w:val="bullet"/>
      <w:pStyle w:val="ListBullet"/>
      <w:lvlText w:val=""/>
      <w:lvlJc w:val="left"/>
      <w:pPr>
        <w:tabs>
          <w:tab w:val="num" w:pos="360"/>
        </w:tabs>
        <w:ind w:left="360" w:hanging="360"/>
      </w:pPr>
      <w:rPr>
        <w:rFonts w:ascii="Symbol" w:hAnsi="Symbol" w:hint="default"/>
        <w:color w:val="1F3864" w:themeColor="accent1" w:themeShade="80"/>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5" w15:restartNumberingAfterBreak="0">
    <w:nsid w:val="554502A7"/>
    <w:multiLevelType w:val="multilevel"/>
    <w:tmpl w:val="96885E58"/>
    <w:styleLink w:val="ListNumbered"/>
    <w:lvl w:ilvl="0">
      <w:start w:val="1"/>
      <w:numFmt w:val="decimal"/>
      <w:lvlText w:val="%1."/>
      <w:lvlJc w:val="right"/>
      <w:pPr>
        <w:tabs>
          <w:tab w:val="num" w:pos="432"/>
        </w:tabs>
        <w:ind w:left="360" w:hanging="72"/>
      </w:pPr>
      <w:rPr>
        <w:rFonts w:ascii="Arial" w:hAnsi="Arial" w:hint="default"/>
        <w:color w:val="1F3864" w:themeColor="accent1" w:themeShade="80"/>
        <w:sz w:val="20"/>
      </w:rPr>
    </w:lvl>
    <w:lvl w:ilvl="1">
      <w:start w:val="2"/>
      <w:numFmt w:val="lowerLetter"/>
      <w:lvlText w:val="%2."/>
      <w:lvlJc w:val="right"/>
      <w:pPr>
        <w:tabs>
          <w:tab w:val="num" w:pos="792"/>
        </w:tabs>
        <w:ind w:left="720" w:hanging="72"/>
      </w:pPr>
      <w:rPr>
        <w:rFonts w:ascii="Arial" w:hAnsi="Arial" w:hint="default"/>
        <w:sz w:val="20"/>
      </w:rPr>
    </w:lvl>
    <w:lvl w:ilvl="2">
      <w:start w:val="1"/>
      <w:numFmt w:val="lowerRoman"/>
      <w:lvlText w:val="%3."/>
      <w:lvlJc w:val="right"/>
      <w:pPr>
        <w:tabs>
          <w:tab w:val="num" w:pos="1152"/>
        </w:tabs>
        <w:ind w:left="1080" w:hanging="72"/>
      </w:pPr>
      <w:rPr>
        <w:rFonts w:hint="default"/>
      </w:rPr>
    </w:lvl>
    <w:lvl w:ilvl="3">
      <w:start w:val="1"/>
      <w:numFmt w:val="decimal"/>
      <w:lvlText w:val="%4."/>
      <w:lvlJc w:val="right"/>
      <w:pPr>
        <w:tabs>
          <w:tab w:val="num" w:pos="1512"/>
        </w:tabs>
        <w:ind w:left="1440" w:hanging="72"/>
      </w:pPr>
      <w:rPr>
        <w:rFonts w:hint="default"/>
      </w:rPr>
    </w:lvl>
    <w:lvl w:ilvl="4">
      <w:start w:val="1"/>
      <w:numFmt w:val="lowerLetter"/>
      <w:lvlText w:val="%5."/>
      <w:lvlJc w:val="right"/>
      <w:pPr>
        <w:tabs>
          <w:tab w:val="num" w:pos="1872"/>
        </w:tabs>
        <w:ind w:left="1800" w:hanging="72"/>
      </w:pPr>
      <w:rPr>
        <w:rFonts w:hint="default"/>
      </w:rPr>
    </w:lvl>
    <w:lvl w:ilvl="5">
      <w:start w:val="1"/>
      <w:numFmt w:val="lowerRoman"/>
      <w:lvlText w:val="%6."/>
      <w:lvlJc w:val="right"/>
      <w:pPr>
        <w:tabs>
          <w:tab w:val="num" w:pos="2232"/>
        </w:tabs>
        <w:ind w:left="2160" w:hanging="72"/>
      </w:pPr>
      <w:rPr>
        <w:rFonts w:hint="default"/>
      </w:rPr>
    </w:lvl>
    <w:lvl w:ilvl="6">
      <w:start w:val="1"/>
      <w:numFmt w:val="decimal"/>
      <w:lvlText w:val="%7."/>
      <w:lvlJc w:val="right"/>
      <w:pPr>
        <w:tabs>
          <w:tab w:val="num" w:pos="2592"/>
        </w:tabs>
        <w:ind w:left="2520" w:hanging="72"/>
      </w:pPr>
      <w:rPr>
        <w:rFonts w:hint="default"/>
      </w:rPr>
    </w:lvl>
    <w:lvl w:ilvl="7">
      <w:start w:val="1"/>
      <w:numFmt w:val="lowerLetter"/>
      <w:lvlText w:val="%8."/>
      <w:lvlJc w:val="right"/>
      <w:pPr>
        <w:tabs>
          <w:tab w:val="num" w:pos="2952"/>
        </w:tabs>
        <w:ind w:left="2880" w:hanging="72"/>
      </w:pPr>
      <w:rPr>
        <w:rFonts w:hint="default"/>
      </w:rPr>
    </w:lvl>
    <w:lvl w:ilvl="8">
      <w:start w:val="1"/>
      <w:numFmt w:val="lowerRoman"/>
      <w:lvlText w:val="%9."/>
      <w:lvlJc w:val="right"/>
      <w:pPr>
        <w:tabs>
          <w:tab w:val="num" w:pos="3312"/>
        </w:tabs>
        <w:ind w:left="3240" w:hanging="72"/>
      </w:pPr>
      <w:rPr>
        <w:rFonts w:hint="default"/>
      </w:rPr>
    </w:lvl>
  </w:abstractNum>
  <w:abstractNum w:abstractNumId="6" w15:restartNumberingAfterBreak="0">
    <w:nsid w:val="6FD931D3"/>
    <w:multiLevelType w:val="multilevel"/>
    <w:tmpl w:val="8EF82896"/>
    <w:styleLink w:val="StyleNumbered1"/>
    <w:lvl w:ilvl="0">
      <w:start w:val="1"/>
      <w:numFmt w:val="decimal"/>
      <w:lvlText w:val="%1."/>
      <w:lvlJc w:val="left"/>
      <w:pPr>
        <w:tabs>
          <w:tab w:val="num" w:pos="360"/>
        </w:tabs>
        <w:ind w:left="360" w:hanging="360"/>
      </w:pPr>
      <w:rPr>
        <w:rFonts w:ascii="Arial" w:hAnsi="Arial" w:hint="default"/>
        <w:color w:val="000000" w:themeColor="text1"/>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639531427">
    <w:abstractNumId w:val="3"/>
  </w:num>
  <w:num w:numId="2" w16cid:durableId="923222407">
    <w:abstractNumId w:val="4"/>
  </w:num>
  <w:num w:numId="3" w16cid:durableId="1762137843">
    <w:abstractNumId w:val="1"/>
  </w:num>
  <w:num w:numId="4" w16cid:durableId="916094655">
    <w:abstractNumId w:val="5"/>
  </w:num>
  <w:num w:numId="5" w16cid:durableId="177886952">
    <w:abstractNumId w:val="2"/>
  </w:num>
  <w:num w:numId="6" w16cid:durableId="863979086">
    <w:abstractNumId w:val="6"/>
  </w:num>
  <w:num w:numId="7" w16cid:durableId="1256398136">
    <w:abstractNumId w:val="3"/>
  </w:num>
  <w:num w:numId="8" w16cid:durableId="2012371230">
    <w:abstractNumId w:val="4"/>
  </w:num>
  <w:num w:numId="9" w16cid:durableId="917206969">
    <w:abstractNumId w:val="1"/>
  </w:num>
  <w:num w:numId="10" w16cid:durableId="245185813">
    <w:abstractNumId w:val="5"/>
  </w:num>
  <w:num w:numId="11" w16cid:durableId="1109660508">
    <w:abstractNumId w:val="2"/>
  </w:num>
  <w:num w:numId="12" w16cid:durableId="232277236">
    <w:abstractNumId w:val="6"/>
  </w:num>
  <w:num w:numId="13" w16cid:durableId="1185511249">
    <w:abstractNumId w:val="3"/>
  </w:num>
  <w:num w:numId="14" w16cid:durableId="885139415">
    <w:abstractNumId w:val="4"/>
  </w:num>
  <w:num w:numId="15" w16cid:durableId="1369597823">
    <w:abstractNumId w:val="1"/>
  </w:num>
  <w:num w:numId="16" w16cid:durableId="577441236">
    <w:abstractNumId w:val="5"/>
  </w:num>
  <w:num w:numId="17" w16cid:durableId="1323854910">
    <w:abstractNumId w:val="2"/>
  </w:num>
  <w:num w:numId="18" w16cid:durableId="1555583687">
    <w:abstractNumId w:val="6"/>
  </w:num>
  <w:num w:numId="19" w16cid:durableId="629172087">
    <w:abstractNumId w:val="3"/>
  </w:num>
  <w:num w:numId="20" w16cid:durableId="1801729008">
    <w:abstractNumId w:val="4"/>
  </w:num>
  <w:num w:numId="21" w16cid:durableId="1291206392">
    <w:abstractNumId w:val="1"/>
  </w:num>
  <w:num w:numId="22" w16cid:durableId="1656690313">
    <w:abstractNumId w:val="5"/>
  </w:num>
  <w:num w:numId="23" w16cid:durableId="1554803266">
    <w:abstractNumId w:val="2"/>
  </w:num>
  <w:num w:numId="24" w16cid:durableId="580795365">
    <w:abstractNumId w:val="6"/>
  </w:num>
  <w:num w:numId="25" w16cid:durableId="201052483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activeWritingStyle w:appName="MSWord" w:lang="en-US" w:vendorID="64" w:dllVersion="0" w:nlCheck="1" w:checkStyle="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093"/>
    <w:rsid w:val="00000032"/>
    <w:rsid w:val="00002F91"/>
    <w:rsid w:val="00003B32"/>
    <w:rsid w:val="00014701"/>
    <w:rsid w:val="0002506F"/>
    <w:rsid w:val="00034575"/>
    <w:rsid w:val="00037773"/>
    <w:rsid w:val="00042481"/>
    <w:rsid w:val="00047244"/>
    <w:rsid w:val="00047C5B"/>
    <w:rsid w:val="00052F79"/>
    <w:rsid w:val="00057A97"/>
    <w:rsid w:val="00057B27"/>
    <w:rsid w:val="000637EC"/>
    <w:rsid w:val="00066D3C"/>
    <w:rsid w:val="00071FD1"/>
    <w:rsid w:val="00076D55"/>
    <w:rsid w:val="0008031D"/>
    <w:rsid w:val="00080D65"/>
    <w:rsid w:val="00083812"/>
    <w:rsid w:val="00083AA1"/>
    <w:rsid w:val="00085704"/>
    <w:rsid w:val="00090192"/>
    <w:rsid w:val="000903C7"/>
    <w:rsid w:val="000917DA"/>
    <w:rsid w:val="00094225"/>
    <w:rsid w:val="00094D74"/>
    <w:rsid w:val="00096551"/>
    <w:rsid w:val="00097CCA"/>
    <w:rsid w:val="000A1DB0"/>
    <w:rsid w:val="000A6656"/>
    <w:rsid w:val="000A6FC5"/>
    <w:rsid w:val="000B06EF"/>
    <w:rsid w:val="000B2CD2"/>
    <w:rsid w:val="000B4E64"/>
    <w:rsid w:val="000B53C3"/>
    <w:rsid w:val="000B6106"/>
    <w:rsid w:val="000B61F5"/>
    <w:rsid w:val="000B764D"/>
    <w:rsid w:val="000B7DB7"/>
    <w:rsid w:val="000C2F87"/>
    <w:rsid w:val="000D0CCF"/>
    <w:rsid w:val="000E1033"/>
    <w:rsid w:val="000E36FF"/>
    <w:rsid w:val="000F0FAA"/>
    <w:rsid w:val="000F7095"/>
    <w:rsid w:val="0010038E"/>
    <w:rsid w:val="00100C78"/>
    <w:rsid w:val="00113E55"/>
    <w:rsid w:val="00116E93"/>
    <w:rsid w:val="00117F57"/>
    <w:rsid w:val="00123B9B"/>
    <w:rsid w:val="00126AD6"/>
    <w:rsid w:val="00130128"/>
    <w:rsid w:val="001311B8"/>
    <w:rsid w:val="00133A0A"/>
    <w:rsid w:val="0014645A"/>
    <w:rsid w:val="00162582"/>
    <w:rsid w:val="00175E7E"/>
    <w:rsid w:val="00180DB1"/>
    <w:rsid w:val="0018550E"/>
    <w:rsid w:val="0018586C"/>
    <w:rsid w:val="001869F9"/>
    <w:rsid w:val="001875B0"/>
    <w:rsid w:val="00193B32"/>
    <w:rsid w:val="00195728"/>
    <w:rsid w:val="00197D56"/>
    <w:rsid w:val="001A40E0"/>
    <w:rsid w:val="001A5D78"/>
    <w:rsid w:val="001B0003"/>
    <w:rsid w:val="001B2BC8"/>
    <w:rsid w:val="001B2F06"/>
    <w:rsid w:val="001B3911"/>
    <w:rsid w:val="001C243B"/>
    <w:rsid w:val="001C405D"/>
    <w:rsid w:val="001C582D"/>
    <w:rsid w:val="001E6A21"/>
    <w:rsid w:val="001F0CD6"/>
    <w:rsid w:val="001F1F31"/>
    <w:rsid w:val="001F1FF6"/>
    <w:rsid w:val="001F3AA0"/>
    <w:rsid w:val="001F5D48"/>
    <w:rsid w:val="002002DD"/>
    <w:rsid w:val="002021A6"/>
    <w:rsid w:val="00202302"/>
    <w:rsid w:val="00202308"/>
    <w:rsid w:val="00220CFC"/>
    <w:rsid w:val="002240FE"/>
    <w:rsid w:val="00230477"/>
    <w:rsid w:val="0023198E"/>
    <w:rsid w:val="002367F0"/>
    <w:rsid w:val="002379FD"/>
    <w:rsid w:val="00242C66"/>
    <w:rsid w:val="002441BF"/>
    <w:rsid w:val="00247981"/>
    <w:rsid w:val="0025370B"/>
    <w:rsid w:val="00261E80"/>
    <w:rsid w:val="00265A26"/>
    <w:rsid w:val="00266B2E"/>
    <w:rsid w:val="002720C3"/>
    <w:rsid w:val="00272280"/>
    <w:rsid w:val="00276862"/>
    <w:rsid w:val="002811C0"/>
    <w:rsid w:val="00284F0A"/>
    <w:rsid w:val="00285F93"/>
    <w:rsid w:val="00292578"/>
    <w:rsid w:val="00296AEA"/>
    <w:rsid w:val="002A32CF"/>
    <w:rsid w:val="002A3C79"/>
    <w:rsid w:val="002A4A19"/>
    <w:rsid w:val="002A4EBC"/>
    <w:rsid w:val="002A6DC3"/>
    <w:rsid w:val="002B670B"/>
    <w:rsid w:val="002C449D"/>
    <w:rsid w:val="002D08EE"/>
    <w:rsid w:val="002D564E"/>
    <w:rsid w:val="002D5D10"/>
    <w:rsid w:val="002E03B9"/>
    <w:rsid w:val="002E37EC"/>
    <w:rsid w:val="002E6D06"/>
    <w:rsid w:val="002F19D5"/>
    <w:rsid w:val="002F47F1"/>
    <w:rsid w:val="002F7E85"/>
    <w:rsid w:val="00300A0E"/>
    <w:rsid w:val="00302F2A"/>
    <w:rsid w:val="00304379"/>
    <w:rsid w:val="00306A7D"/>
    <w:rsid w:val="00312710"/>
    <w:rsid w:val="003149D6"/>
    <w:rsid w:val="00314AD1"/>
    <w:rsid w:val="00326223"/>
    <w:rsid w:val="00330C6E"/>
    <w:rsid w:val="00333866"/>
    <w:rsid w:val="003349E2"/>
    <w:rsid w:val="00336CD6"/>
    <w:rsid w:val="003412EC"/>
    <w:rsid w:val="003419C4"/>
    <w:rsid w:val="00343556"/>
    <w:rsid w:val="00345A52"/>
    <w:rsid w:val="00350471"/>
    <w:rsid w:val="00350A02"/>
    <w:rsid w:val="0035628B"/>
    <w:rsid w:val="00356E12"/>
    <w:rsid w:val="00363680"/>
    <w:rsid w:val="003710F9"/>
    <w:rsid w:val="0037441D"/>
    <w:rsid w:val="00375C4F"/>
    <w:rsid w:val="00377564"/>
    <w:rsid w:val="0038150B"/>
    <w:rsid w:val="00382274"/>
    <w:rsid w:val="003A135C"/>
    <w:rsid w:val="003A6F67"/>
    <w:rsid w:val="003B00DF"/>
    <w:rsid w:val="003B1C0D"/>
    <w:rsid w:val="003B286B"/>
    <w:rsid w:val="003B4AD1"/>
    <w:rsid w:val="003C101E"/>
    <w:rsid w:val="003C5460"/>
    <w:rsid w:val="003C5F13"/>
    <w:rsid w:val="003D349F"/>
    <w:rsid w:val="003E09AC"/>
    <w:rsid w:val="003E41C4"/>
    <w:rsid w:val="003F0BAA"/>
    <w:rsid w:val="003F0F0E"/>
    <w:rsid w:val="003F201D"/>
    <w:rsid w:val="003F2085"/>
    <w:rsid w:val="003F4B10"/>
    <w:rsid w:val="003F6911"/>
    <w:rsid w:val="003F6DCF"/>
    <w:rsid w:val="004013B8"/>
    <w:rsid w:val="00404231"/>
    <w:rsid w:val="00406B50"/>
    <w:rsid w:val="004137F4"/>
    <w:rsid w:val="00414EF8"/>
    <w:rsid w:val="00423287"/>
    <w:rsid w:val="004261BC"/>
    <w:rsid w:val="00431A29"/>
    <w:rsid w:val="00433E78"/>
    <w:rsid w:val="004348BA"/>
    <w:rsid w:val="00435D1D"/>
    <w:rsid w:val="00443350"/>
    <w:rsid w:val="004475A4"/>
    <w:rsid w:val="004552B1"/>
    <w:rsid w:val="004554BD"/>
    <w:rsid w:val="00456E5E"/>
    <w:rsid w:val="00461A23"/>
    <w:rsid w:val="00462690"/>
    <w:rsid w:val="004630F9"/>
    <w:rsid w:val="0046315B"/>
    <w:rsid w:val="004649ED"/>
    <w:rsid w:val="0047297C"/>
    <w:rsid w:val="004758E4"/>
    <w:rsid w:val="0048175D"/>
    <w:rsid w:val="004A64E4"/>
    <w:rsid w:val="004B3E90"/>
    <w:rsid w:val="004B4762"/>
    <w:rsid w:val="004B7C98"/>
    <w:rsid w:val="004C00BB"/>
    <w:rsid w:val="004C00C5"/>
    <w:rsid w:val="004C27C6"/>
    <w:rsid w:val="004C3402"/>
    <w:rsid w:val="004C620F"/>
    <w:rsid w:val="004C720C"/>
    <w:rsid w:val="004D1A96"/>
    <w:rsid w:val="004D282A"/>
    <w:rsid w:val="004E146A"/>
    <w:rsid w:val="004E4866"/>
    <w:rsid w:val="004E5337"/>
    <w:rsid w:val="004E5B37"/>
    <w:rsid w:val="004E6102"/>
    <w:rsid w:val="004F67F2"/>
    <w:rsid w:val="004F6897"/>
    <w:rsid w:val="00500606"/>
    <w:rsid w:val="0050163D"/>
    <w:rsid w:val="00501CB3"/>
    <w:rsid w:val="00506D18"/>
    <w:rsid w:val="00511159"/>
    <w:rsid w:val="00512F40"/>
    <w:rsid w:val="00520374"/>
    <w:rsid w:val="00523B60"/>
    <w:rsid w:val="00523EF5"/>
    <w:rsid w:val="00523F7D"/>
    <w:rsid w:val="00526FE1"/>
    <w:rsid w:val="005301A6"/>
    <w:rsid w:val="00537EC1"/>
    <w:rsid w:val="005424F9"/>
    <w:rsid w:val="00544780"/>
    <w:rsid w:val="0054561D"/>
    <w:rsid w:val="00552B38"/>
    <w:rsid w:val="00553717"/>
    <w:rsid w:val="00556257"/>
    <w:rsid w:val="00560CD2"/>
    <w:rsid w:val="00561289"/>
    <w:rsid w:val="00562954"/>
    <w:rsid w:val="005647F8"/>
    <w:rsid w:val="005669BA"/>
    <w:rsid w:val="0057220B"/>
    <w:rsid w:val="00585B15"/>
    <w:rsid w:val="0058704B"/>
    <w:rsid w:val="00587725"/>
    <w:rsid w:val="0059515F"/>
    <w:rsid w:val="005951FB"/>
    <w:rsid w:val="0059790D"/>
    <w:rsid w:val="005A061B"/>
    <w:rsid w:val="005A1122"/>
    <w:rsid w:val="005A24BC"/>
    <w:rsid w:val="005A7C84"/>
    <w:rsid w:val="005B16A2"/>
    <w:rsid w:val="005B2CA3"/>
    <w:rsid w:val="005B4707"/>
    <w:rsid w:val="005C216E"/>
    <w:rsid w:val="005C5992"/>
    <w:rsid w:val="005C67BE"/>
    <w:rsid w:val="005D1B76"/>
    <w:rsid w:val="005D656F"/>
    <w:rsid w:val="005E0A05"/>
    <w:rsid w:val="005E1839"/>
    <w:rsid w:val="005E1B6B"/>
    <w:rsid w:val="005E1D69"/>
    <w:rsid w:val="005E3E7F"/>
    <w:rsid w:val="005E4D39"/>
    <w:rsid w:val="005F2C2A"/>
    <w:rsid w:val="005F4DD8"/>
    <w:rsid w:val="005F5BFB"/>
    <w:rsid w:val="006035E1"/>
    <w:rsid w:val="00605286"/>
    <w:rsid w:val="006058EE"/>
    <w:rsid w:val="006101FF"/>
    <w:rsid w:val="00611B89"/>
    <w:rsid w:val="00612390"/>
    <w:rsid w:val="0061660E"/>
    <w:rsid w:val="00620BDF"/>
    <w:rsid w:val="006228A2"/>
    <w:rsid w:val="006319A7"/>
    <w:rsid w:val="00643B1D"/>
    <w:rsid w:val="0064419F"/>
    <w:rsid w:val="006456B7"/>
    <w:rsid w:val="00645B97"/>
    <w:rsid w:val="00647323"/>
    <w:rsid w:val="00653856"/>
    <w:rsid w:val="00653EF0"/>
    <w:rsid w:val="00656CE6"/>
    <w:rsid w:val="00667739"/>
    <w:rsid w:val="00667A62"/>
    <w:rsid w:val="00672C7B"/>
    <w:rsid w:val="006730D1"/>
    <w:rsid w:val="006749CA"/>
    <w:rsid w:val="00676C7B"/>
    <w:rsid w:val="00685DD4"/>
    <w:rsid w:val="00696672"/>
    <w:rsid w:val="006A042E"/>
    <w:rsid w:val="006A14AB"/>
    <w:rsid w:val="006A3FC8"/>
    <w:rsid w:val="006B10E8"/>
    <w:rsid w:val="006B6CDB"/>
    <w:rsid w:val="006C25A1"/>
    <w:rsid w:val="006C467A"/>
    <w:rsid w:val="006D19DC"/>
    <w:rsid w:val="006D207B"/>
    <w:rsid w:val="006D45D9"/>
    <w:rsid w:val="006E247C"/>
    <w:rsid w:val="006F12E2"/>
    <w:rsid w:val="006F249F"/>
    <w:rsid w:val="006F28A0"/>
    <w:rsid w:val="006F5619"/>
    <w:rsid w:val="006F590E"/>
    <w:rsid w:val="006F76C8"/>
    <w:rsid w:val="00704063"/>
    <w:rsid w:val="00707BBE"/>
    <w:rsid w:val="0071112F"/>
    <w:rsid w:val="00716372"/>
    <w:rsid w:val="00722AA3"/>
    <w:rsid w:val="00727E0E"/>
    <w:rsid w:val="00740F84"/>
    <w:rsid w:val="00743F8F"/>
    <w:rsid w:val="0074670A"/>
    <w:rsid w:val="00747427"/>
    <w:rsid w:val="00752D40"/>
    <w:rsid w:val="00755A48"/>
    <w:rsid w:val="0076366C"/>
    <w:rsid w:val="00766E72"/>
    <w:rsid w:val="00767605"/>
    <w:rsid w:val="007721E9"/>
    <w:rsid w:val="007730FC"/>
    <w:rsid w:val="007770F3"/>
    <w:rsid w:val="00780B9E"/>
    <w:rsid w:val="0078444D"/>
    <w:rsid w:val="00787A0D"/>
    <w:rsid w:val="00795027"/>
    <w:rsid w:val="007A09EB"/>
    <w:rsid w:val="007A207B"/>
    <w:rsid w:val="007A273D"/>
    <w:rsid w:val="007A71F8"/>
    <w:rsid w:val="007B1EF4"/>
    <w:rsid w:val="007B40B3"/>
    <w:rsid w:val="007B4D7E"/>
    <w:rsid w:val="007B605E"/>
    <w:rsid w:val="007B6C01"/>
    <w:rsid w:val="007C04D1"/>
    <w:rsid w:val="007C0A81"/>
    <w:rsid w:val="007C2432"/>
    <w:rsid w:val="007C786C"/>
    <w:rsid w:val="007D1C1C"/>
    <w:rsid w:val="007D4A4D"/>
    <w:rsid w:val="007D791B"/>
    <w:rsid w:val="007F1DBF"/>
    <w:rsid w:val="007F42DF"/>
    <w:rsid w:val="007F4C47"/>
    <w:rsid w:val="008003A8"/>
    <w:rsid w:val="00800E93"/>
    <w:rsid w:val="00801AE0"/>
    <w:rsid w:val="00804389"/>
    <w:rsid w:val="0080581F"/>
    <w:rsid w:val="00805C7D"/>
    <w:rsid w:val="008073DE"/>
    <w:rsid w:val="0081048E"/>
    <w:rsid w:val="008131F9"/>
    <w:rsid w:val="00814D67"/>
    <w:rsid w:val="008150F0"/>
    <w:rsid w:val="00821886"/>
    <w:rsid w:val="00821EAA"/>
    <w:rsid w:val="00825CE0"/>
    <w:rsid w:val="008267E0"/>
    <w:rsid w:val="00832C25"/>
    <w:rsid w:val="00834E80"/>
    <w:rsid w:val="0083577F"/>
    <w:rsid w:val="00837B4B"/>
    <w:rsid w:val="00837FFB"/>
    <w:rsid w:val="00840F01"/>
    <w:rsid w:val="0084185B"/>
    <w:rsid w:val="008445AC"/>
    <w:rsid w:val="00844A36"/>
    <w:rsid w:val="00850BE7"/>
    <w:rsid w:val="00852DCB"/>
    <w:rsid w:val="00853228"/>
    <w:rsid w:val="00853B5A"/>
    <w:rsid w:val="00853EBC"/>
    <w:rsid w:val="0085401C"/>
    <w:rsid w:val="00855DE6"/>
    <w:rsid w:val="00860805"/>
    <w:rsid w:val="00862276"/>
    <w:rsid w:val="00867B90"/>
    <w:rsid w:val="008731AB"/>
    <w:rsid w:val="00875078"/>
    <w:rsid w:val="00875CA0"/>
    <w:rsid w:val="00883601"/>
    <w:rsid w:val="00883EB7"/>
    <w:rsid w:val="0088418B"/>
    <w:rsid w:val="008854A6"/>
    <w:rsid w:val="0088737E"/>
    <w:rsid w:val="00892DCF"/>
    <w:rsid w:val="00894762"/>
    <w:rsid w:val="008A246A"/>
    <w:rsid w:val="008A3231"/>
    <w:rsid w:val="008A4B6E"/>
    <w:rsid w:val="008A5735"/>
    <w:rsid w:val="008A5D43"/>
    <w:rsid w:val="008A7AC3"/>
    <w:rsid w:val="008B50C2"/>
    <w:rsid w:val="008C02BF"/>
    <w:rsid w:val="008C0CDB"/>
    <w:rsid w:val="008C3DE9"/>
    <w:rsid w:val="008C41B5"/>
    <w:rsid w:val="008C63AC"/>
    <w:rsid w:val="008D533C"/>
    <w:rsid w:val="008D5EAF"/>
    <w:rsid w:val="008F05A4"/>
    <w:rsid w:val="0090082F"/>
    <w:rsid w:val="00904663"/>
    <w:rsid w:val="009116F8"/>
    <w:rsid w:val="00911F34"/>
    <w:rsid w:val="00914D47"/>
    <w:rsid w:val="009164EE"/>
    <w:rsid w:val="009173EE"/>
    <w:rsid w:val="00920DB0"/>
    <w:rsid w:val="00923663"/>
    <w:rsid w:val="00932B33"/>
    <w:rsid w:val="00936F20"/>
    <w:rsid w:val="00955D50"/>
    <w:rsid w:val="00956B76"/>
    <w:rsid w:val="00957C76"/>
    <w:rsid w:val="009626C7"/>
    <w:rsid w:val="00970909"/>
    <w:rsid w:val="00971611"/>
    <w:rsid w:val="00972BAC"/>
    <w:rsid w:val="009747E6"/>
    <w:rsid w:val="00976420"/>
    <w:rsid w:val="0098123C"/>
    <w:rsid w:val="00981838"/>
    <w:rsid w:val="0098577F"/>
    <w:rsid w:val="00986359"/>
    <w:rsid w:val="009933A1"/>
    <w:rsid w:val="009967A1"/>
    <w:rsid w:val="009973EB"/>
    <w:rsid w:val="009A77B8"/>
    <w:rsid w:val="009B0D40"/>
    <w:rsid w:val="009B2221"/>
    <w:rsid w:val="009B578C"/>
    <w:rsid w:val="009C0D4A"/>
    <w:rsid w:val="009C6C64"/>
    <w:rsid w:val="009D7663"/>
    <w:rsid w:val="009E6CE1"/>
    <w:rsid w:val="009F10D8"/>
    <w:rsid w:val="009F536D"/>
    <w:rsid w:val="009F567A"/>
    <w:rsid w:val="009F5CE9"/>
    <w:rsid w:val="00A00F62"/>
    <w:rsid w:val="00A1005E"/>
    <w:rsid w:val="00A15F71"/>
    <w:rsid w:val="00A162CF"/>
    <w:rsid w:val="00A16D00"/>
    <w:rsid w:val="00A33598"/>
    <w:rsid w:val="00A35154"/>
    <w:rsid w:val="00A4194F"/>
    <w:rsid w:val="00A43223"/>
    <w:rsid w:val="00A44431"/>
    <w:rsid w:val="00A44950"/>
    <w:rsid w:val="00A46F23"/>
    <w:rsid w:val="00A61E8F"/>
    <w:rsid w:val="00A70804"/>
    <w:rsid w:val="00A755EB"/>
    <w:rsid w:val="00A775AD"/>
    <w:rsid w:val="00A80B78"/>
    <w:rsid w:val="00A819B7"/>
    <w:rsid w:val="00A87C6E"/>
    <w:rsid w:val="00A94A7C"/>
    <w:rsid w:val="00A97412"/>
    <w:rsid w:val="00AA33D5"/>
    <w:rsid w:val="00AA4B0B"/>
    <w:rsid w:val="00AA4E9E"/>
    <w:rsid w:val="00AA4F31"/>
    <w:rsid w:val="00AA7C09"/>
    <w:rsid w:val="00AB203A"/>
    <w:rsid w:val="00AB36B9"/>
    <w:rsid w:val="00AB3CC5"/>
    <w:rsid w:val="00AB6D69"/>
    <w:rsid w:val="00AB7196"/>
    <w:rsid w:val="00AC4C76"/>
    <w:rsid w:val="00AC4FCC"/>
    <w:rsid w:val="00AC7203"/>
    <w:rsid w:val="00AD3EFF"/>
    <w:rsid w:val="00AE239C"/>
    <w:rsid w:val="00AE48E2"/>
    <w:rsid w:val="00AE582F"/>
    <w:rsid w:val="00AE7AF6"/>
    <w:rsid w:val="00AF7F0C"/>
    <w:rsid w:val="00B10F5C"/>
    <w:rsid w:val="00B21A6D"/>
    <w:rsid w:val="00B23C83"/>
    <w:rsid w:val="00B30282"/>
    <w:rsid w:val="00B32820"/>
    <w:rsid w:val="00B345A7"/>
    <w:rsid w:val="00B40D29"/>
    <w:rsid w:val="00B422BE"/>
    <w:rsid w:val="00B42E08"/>
    <w:rsid w:val="00B52AA2"/>
    <w:rsid w:val="00B5730E"/>
    <w:rsid w:val="00B65050"/>
    <w:rsid w:val="00B678F4"/>
    <w:rsid w:val="00B6790E"/>
    <w:rsid w:val="00B67D88"/>
    <w:rsid w:val="00B67FD5"/>
    <w:rsid w:val="00B77E68"/>
    <w:rsid w:val="00B82F00"/>
    <w:rsid w:val="00B84791"/>
    <w:rsid w:val="00B85AFA"/>
    <w:rsid w:val="00B8929B"/>
    <w:rsid w:val="00B95CD6"/>
    <w:rsid w:val="00B97400"/>
    <w:rsid w:val="00BA202B"/>
    <w:rsid w:val="00BA4552"/>
    <w:rsid w:val="00BA60FE"/>
    <w:rsid w:val="00BB39CC"/>
    <w:rsid w:val="00BB59C4"/>
    <w:rsid w:val="00BB6064"/>
    <w:rsid w:val="00BB6F03"/>
    <w:rsid w:val="00BC2CD7"/>
    <w:rsid w:val="00BC2D90"/>
    <w:rsid w:val="00BC335E"/>
    <w:rsid w:val="00BD0DB5"/>
    <w:rsid w:val="00BD176B"/>
    <w:rsid w:val="00BE2133"/>
    <w:rsid w:val="00BE3CFB"/>
    <w:rsid w:val="00BF060A"/>
    <w:rsid w:val="00BF077D"/>
    <w:rsid w:val="00BF38DA"/>
    <w:rsid w:val="00BF4AE0"/>
    <w:rsid w:val="00C03D6C"/>
    <w:rsid w:val="00C22F0F"/>
    <w:rsid w:val="00C230EB"/>
    <w:rsid w:val="00C2498C"/>
    <w:rsid w:val="00C30359"/>
    <w:rsid w:val="00C3296B"/>
    <w:rsid w:val="00C37A1F"/>
    <w:rsid w:val="00C4120D"/>
    <w:rsid w:val="00C45EAC"/>
    <w:rsid w:val="00C51389"/>
    <w:rsid w:val="00C549BF"/>
    <w:rsid w:val="00C55062"/>
    <w:rsid w:val="00C60B14"/>
    <w:rsid w:val="00C6277D"/>
    <w:rsid w:val="00C632E3"/>
    <w:rsid w:val="00C766E8"/>
    <w:rsid w:val="00C76A15"/>
    <w:rsid w:val="00C86D26"/>
    <w:rsid w:val="00C87B2D"/>
    <w:rsid w:val="00C94E8F"/>
    <w:rsid w:val="00C95085"/>
    <w:rsid w:val="00CA57AC"/>
    <w:rsid w:val="00CA6510"/>
    <w:rsid w:val="00CB0165"/>
    <w:rsid w:val="00CB0791"/>
    <w:rsid w:val="00CB1344"/>
    <w:rsid w:val="00CB3AFF"/>
    <w:rsid w:val="00CB3EF2"/>
    <w:rsid w:val="00CE1114"/>
    <w:rsid w:val="00CE7808"/>
    <w:rsid w:val="00CF5126"/>
    <w:rsid w:val="00CF5173"/>
    <w:rsid w:val="00CF6FB5"/>
    <w:rsid w:val="00D015FC"/>
    <w:rsid w:val="00D02BE9"/>
    <w:rsid w:val="00D0748A"/>
    <w:rsid w:val="00D143D8"/>
    <w:rsid w:val="00D20750"/>
    <w:rsid w:val="00D3629A"/>
    <w:rsid w:val="00D37C7B"/>
    <w:rsid w:val="00D4049C"/>
    <w:rsid w:val="00D4373F"/>
    <w:rsid w:val="00D442FE"/>
    <w:rsid w:val="00D45B18"/>
    <w:rsid w:val="00D47563"/>
    <w:rsid w:val="00D5175E"/>
    <w:rsid w:val="00D53BF3"/>
    <w:rsid w:val="00D56660"/>
    <w:rsid w:val="00D615E1"/>
    <w:rsid w:val="00D6308E"/>
    <w:rsid w:val="00D75C4A"/>
    <w:rsid w:val="00D81963"/>
    <w:rsid w:val="00D84BD8"/>
    <w:rsid w:val="00D935D5"/>
    <w:rsid w:val="00D94200"/>
    <w:rsid w:val="00D947E6"/>
    <w:rsid w:val="00D9747E"/>
    <w:rsid w:val="00DA1BD6"/>
    <w:rsid w:val="00DA3A61"/>
    <w:rsid w:val="00DA74E8"/>
    <w:rsid w:val="00DB45F1"/>
    <w:rsid w:val="00DC0750"/>
    <w:rsid w:val="00DC4F90"/>
    <w:rsid w:val="00DD199E"/>
    <w:rsid w:val="00DD27AA"/>
    <w:rsid w:val="00DD565F"/>
    <w:rsid w:val="00DD6DC3"/>
    <w:rsid w:val="00DD7CF2"/>
    <w:rsid w:val="00DF0E9F"/>
    <w:rsid w:val="00DF73D6"/>
    <w:rsid w:val="00DF746E"/>
    <w:rsid w:val="00DF7D2A"/>
    <w:rsid w:val="00E0038F"/>
    <w:rsid w:val="00E05BC3"/>
    <w:rsid w:val="00E1578D"/>
    <w:rsid w:val="00E24AC5"/>
    <w:rsid w:val="00E2505A"/>
    <w:rsid w:val="00E30A27"/>
    <w:rsid w:val="00E40DE1"/>
    <w:rsid w:val="00E41DA2"/>
    <w:rsid w:val="00E45CB7"/>
    <w:rsid w:val="00E50F70"/>
    <w:rsid w:val="00E51E83"/>
    <w:rsid w:val="00E52418"/>
    <w:rsid w:val="00E66A8D"/>
    <w:rsid w:val="00E7074A"/>
    <w:rsid w:val="00E728D5"/>
    <w:rsid w:val="00E751EA"/>
    <w:rsid w:val="00E773FC"/>
    <w:rsid w:val="00E819B8"/>
    <w:rsid w:val="00E84B23"/>
    <w:rsid w:val="00E8543E"/>
    <w:rsid w:val="00E92093"/>
    <w:rsid w:val="00E93A3B"/>
    <w:rsid w:val="00E96E4C"/>
    <w:rsid w:val="00EA062F"/>
    <w:rsid w:val="00EA0FFC"/>
    <w:rsid w:val="00EA3587"/>
    <w:rsid w:val="00EA3E4C"/>
    <w:rsid w:val="00EA43C8"/>
    <w:rsid w:val="00EA5469"/>
    <w:rsid w:val="00EA63FC"/>
    <w:rsid w:val="00EB39ED"/>
    <w:rsid w:val="00EB5933"/>
    <w:rsid w:val="00EC50A6"/>
    <w:rsid w:val="00EC7221"/>
    <w:rsid w:val="00ED3121"/>
    <w:rsid w:val="00ED5D21"/>
    <w:rsid w:val="00ED7975"/>
    <w:rsid w:val="00EE0B22"/>
    <w:rsid w:val="00EE272E"/>
    <w:rsid w:val="00EE5EAF"/>
    <w:rsid w:val="00EE6364"/>
    <w:rsid w:val="00EE65AE"/>
    <w:rsid w:val="00EF01B1"/>
    <w:rsid w:val="00EF0995"/>
    <w:rsid w:val="00EF25F7"/>
    <w:rsid w:val="00EF2BBF"/>
    <w:rsid w:val="00EF2FDD"/>
    <w:rsid w:val="00F02945"/>
    <w:rsid w:val="00F032FB"/>
    <w:rsid w:val="00F04D42"/>
    <w:rsid w:val="00F0617B"/>
    <w:rsid w:val="00F07356"/>
    <w:rsid w:val="00F11A8B"/>
    <w:rsid w:val="00F12454"/>
    <w:rsid w:val="00F12FAF"/>
    <w:rsid w:val="00F1702E"/>
    <w:rsid w:val="00F21103"/>
    <w:rsid w:val="00F22BEE"/>
    <w:rsid w:val="00F25CDB"/>
    <w:rsid w:val="00F26399"/>
    <w:rsid w:val="00F42E23"/>
    <w:rsid w:val="00F44DD7"/>
    <w:rsid w:val="00F4503F"/>
    <w:rsid w:val="00F45191"/>
    <w:rsid w:val="00F45373"/>
    <w:rsid w:val="00F51170"/>
    <w:rsid w:val="00F52B9D"/>
    <w:rsid w:val="00F601D9"/>
    <w:rsid w:val="00F60AE2"/>
    <w:rsid w:val="00F63D78"/>
    <w:rsid w:val="00F64E6D"/>
    <w:rsid w:val="00F670B3"/>
    <w:rsid w:val="00F67AA0"/>
    <w:rsid w:val="00F74D0D"/>
    <w:rsid w:val="00F87B19"/>
    <w:rsid w:val="00F92EFB"/>
    <w:rsid w:val="00F95FE9"/>
    <w:rsid w:val="00FA720E"/>
    <w:rsid w:val="00FB0918"/>
    <w:rsid w:val="00FB0F8F"/>
    <w:rsid w:val="00FB2BD5"/>
    <w:rsid w:val="00FB6540"/>
    <w:rsid w:val="00FC08C3"/>
    <w:rsid w:val="00FC39A7"/>
    <w:rsid w:val="00FC4D82"/>
    <w:rsid w:val="00FC57AA"/>
    <w:rsid w:val="00FC7650"/>
    <w:rsid w:val="00FD2514"/>
    <w:rsid w:val="00FE1BC6"/>
    <w:rsid w:val="00FE7801"/>
    <w:rsid w:val="00FE7B70"/>
    <w:rsid w:val="00FF0012"/>
    <w:rsid w:val="00FF1A3A"/>
    <w:rsid w:val="054C760E"/>
    <w:rsid w:val="10F52637"/>
    <w:rsid w:val="21FA0931"/>
    <w:rsid w:val="250D6F4E"/>
    <w:rsid w:val="2623D1DE"/>
    <w:rsid w:val="30BDC147"/>
    <w:rsid w:val="3692880D"/>
    <w:rsid w:val="375EADEB"/>
    <w:rsid w:val="3D5F0E34"/>
    <w:rsid w:val="3DFFD6EF"/>
    <w:rsid w:val="4218B01A"/>
    <w:rsid w:val="4915DBA4"/>
    <w:rsid w:val="4D4CA592"/>
    <w:rsid w:val="51BA31A4"/>
    <w:rsid w:val="52597386"/>
    <w:rsid w:val="52C6EEE7"/>
    <w:rsid w:val="54CFC15F"/>
    <w:rsid w:val="5A78CDE0"/>
    <w:rsid w:val="5B789937"/>
    <w:rsid w:val="5FB6B40D"/>
    <w:rsid w:val="76D9614F"/>
    <w:rsid w:val="7A71D680"/>
    <w:rsid w:val="7B556761"/>
    <w:rsid w:val="7CCB5D7D"/>
    <w:rsid w:val="7DF49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9709C"/>
  <w15:chartTrackingRefBased/>
  <w15:docId w15:val="{3FDE3A87-EE39-4973-B622-3D7C108D6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ind w:left="36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E23"/>
    <w:pPr>
      <w:spacing w:before="120" w:after="120"/>
      <w:ind w:left="0" w:firstLine="0"/>
    </w:pPr>
    <w:rPr>
      <w:rFonts w:ascii="Tahoma" w:hAnsi="Tahoma"/>
      <w:color w:val="000000" w:themeColor="text1"/>
      <w:sz w:val="20"/>
      <w:szCs w:val="20"/>
    </w:rPr>
  </w:style>
  <w:style w:type="paragraph" w:styleId="Heading1">
    <w:name w:val="heading 1"/>
    <w:basedOn w:val="Title"/>
    <w:next w:val="Normal"/>
    <w:link w:val="Heading1Char"/>
    <w:uiPriority w:val="9"/>
    <w:qFormat/>
    <w:rsid w:val="00F42E23"/>
    <w:pPr>
      <w:keepNext/>
      <w:keepLines/>
      <w:spacing w:before="200" w:after="120"/>
      <w:contextualSpacing w:val="0"/>
      <w:outlineLvl w:val="0"/>
    </w:pPr>
    <w:rPr>
      <w:sz w:val="40"/>
      <w:szCs w:val="32"/>
    </w:rPr>
  </w:style>
  <w:style w:type="paragraph" w:styleId="Heading2">
    <w:name w:val="heading 2"/>
    <w:basedOn w:val="Title"/>
    <w:next w:val="Normal"/>
    <w:link w:val="Heading2Char"/>
    <w:uiPriority w:val="9"/>
    <w:unhideWhenUsed/>
    <w:qFormat/>
    <w:rsid w:val="00F42E23"/>
    <w:pPr>
      <w:keepNext/>
      <w:keepLines/>
      <w:spacing w:before="200" w:after="120"/>
      <w:outlineLvl w:val="1"/>
    </w:pPr>
    <w:rPr>
      <w:i/>
      <w:color w:val="2F5496" w:themeColor="accent1" w:themeShade="BF"/>
      <w:sz w:val="36"/>
      <w:szCs w:val="26"/>
    </w:rPr>
  </w:style>
  <w:style w:type="paragraph" w:styleId="Heading3">
    <w:name w:val="heading 3"/>
    <w:basedOn w:val="Normal"/>
    <w:next w:val="Normal"/>
    <w:link w:val="Heading3Char"/>
    <w:uiPriority w:val="9"/>
    <w:unhideWhenUsed/>
    <w:qFormat/>
    <w:rsid w:val="00F42E23"/>
    <w:pPr>
      <w:spacing w:before="200"/>
      <w:outlineLvl w:val="2"/>
    </w:pPr>
    <w:rPr>
      <w:rFonts w:ascii="YaleNew" w:hAnsi="YaleNew"/>
      <w:color w:val="2C3F66"/>
      <w:sz w:val="32"/>
      <w:szCs w:val="32"/>
    </w:rPr>
  </w:style>
  <w:style w:type="paragraph" w:styleId="Heading4">
    <w:name w:val="heading 4"/>
    <w:basedOn w:val="Normal"/>
    <w:next w:val="Normal"/>
    <w:link w:val="Heading4Char"/>
    <w:uiPriority w:val="9"/>
    <w:unhideWhenUsed/>
    <w:qFormat/>
    <w:rsid w:val="00F42E23"/>
    <w:pPr>
      <w:spacing w:before="200"/>
      <w:outlineLvl w:val="3"/>
    </w:pPr>
    <w:rPr>
      <w:rFonts w:ascii="YaleNew" w:hAnsi="YaleNew"/>
      <w:i/>
      <w:color w:val="3E629E"/>
      <w:sz w:val="28"/>
      <w:szCs w:val="28"/>
    </w:rPr>
  </w:style>
  <w:style w:type="paragraph" w:styleId="Heading5">
    <w:name w:val="heading 5"/>
    <w:basedOn w:val="Normal"/>
    <w:next w:val="Normal"/>
    <w:link w:val="Heading5Char"/>
    <w:uiPriority w:val="9"/>
    <w:unhideWhenUsed/>
    <w:qFormat/>
    <w:rsid w:val="00F42E23"/>
    <w:pPr>
      <w:spacing w:before="200"/>
      <w:outlineLvl w:val="4"/>
    </w:pPr>
    <w:rPr>
      <w:rFonts w:ascii="YaleNew" w:hAnsi="YaleNew"/>
      <w:color w:val="2C3F66"/>
      <w:sz w:val="24"/>
      <w:szCs w:val="24"/>
    </w:rPr>
  </w:style>
  <w:style w:type="paragraph" w:styleId="Heading6">
    <w:name w:val="heading 6"/>
    <w:basedOn w:val="Normal"/>
    <w:next w:val="Normal"/>
    <w:link w:val="Heading6Char"/>
    <w:uiPriority w:val="9"/>
    <w:unhideWhenUsed/>
    <w:qFormat/>
    <w:rsid w:val="00F42E23"/>
    <w:pPr>
      <w:keepNext/>
      <w:keepLines/>
      <w:spacing w:before="200"/>
      <w:outlineLvl w:val="5"/>
    </w:pPr>
    <w:rPr>
      <w:rFonts w:ascii="YaleNew" w:eastAsiaTheme="majorEastAsia" w:hAnsi="YaleNew" w:cstheme="majorBidi"/>
      <w:i/>
      <w:color w:val="3E629E"/>
      <w:sz w:val="22"/>
    </w:rPr>
  </w:style>
  <w:style w:type="paragraph" w:styleId="Heading7">
    <w:name w:val="heading 7"/>
    <w:basedOn w:val="Normal"/>
    <w:next w:val="Normal"/>
    <w:link w:val="Heading7Char"/>
    <w:uiPriority w:val="9"/>
    <w:unhideWhenUsed/>
    <w:qFormat/>
    <w:rsid w:val="00F42E23"/>
    <w:pPr>
      <w:keepNext/>
      <w:keepLines/>
      <w:spacing w:before="200"/>
      <w:outlineLvl w:val="6"/>
    </w:pPr>
    <w:rPr>
      <w:rFonts w:ascii="YaleNew" w:eastAsiaTheme="majorEastAsia" w:hAnsi="YaleNew" w:cstheme="majorBidi"/>
      <w:iCs/>
      <w:color w:val="2C3F66"/>
    </w:rPr>
  </w:style>
  <w:style w:type="paragraph" w:styleId="Heading8">
    <w:name w:val="heading 8"/>
    <w:basedOn w:val="Normal"/>
    <w:next w:val="Normal"/>
    <w:link w:val="Heading8Char"/>
    <w:uiPriority w:val="9"/>
    <w:unhideWhenUsed/>
    <w:qFormat/>
    <w:rsid w:val="00F42E23"/>
    <w:pPr>
      <w:keepNext/>
      <w:keepLines/>
      <w:spacing w:before="200"/>
      <w:outlineLvl w:val="7"/>
    </w:pPr>
    <w:rPr>
      <w:rFonts w:ascii="YaleNew" w:eastAsiaTheme="majorEastAsia" w:hAnsi="YaleNew" w:cstheme="majorBidi"/>
      <w:i/>
      <w:color w:val="3E629E"/>
      <w:szCs w:val="21"/>
    </w:rPr>
  </w:style>
  <w:style w:type="paragraph" w:styleId="Heading9">
    <w:name w:val="heading 9"/>
    <w:basedOn w:val="Normal"/>
    <w:next w:val="Normal"/>
    <w:link w:val="Heading9Char"/>
    <w:uiPriority w:val="9"/>
    <w:semiHidden/>
    <w:unhideWhenUsed/>
    <w:rsid w:val="00461A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TitleSubtitle"/>
    <w:link w:val="TitleChar"/>
    <w:uiPriority w:val="10"/>
    <w:qFormat/>
    <w:rsid w:val="00F42E23"/>
    <w:pPr>
      <w:spacing w:before="0" w:after="0"/>
      <w:contextualSpacing/>
    </w:pPr>
    <w:rPr>
      <w:rFonts w:ascii="YaleNew" w:eastAsiaTheme="majorEastAsia" w:hAnsi="YaleNew" w:cstheme="majorBidi"/>
      <w:color w:val="2C3F66"/>
      <w:spacing w:val="-10"/>
      <w:sz w:val="52"/>
      <w:szCs w:val="56"/>
    </w:rPr>
  </w:style>
  <w:style w:type="character" w:customStyle="1" w:styleId="TitleChar">
    <w:name w:val="Title Char"/>
    <w:basedOn w:val="DefaultParagraphFont"/>
    <w:link w:val="Title"/>
    <w:uiPriority w:val="10"/>
    <w:rsid w:val="00F42E23"/>
    <w:rPr>
      <w:rFonts w:ascii="YaleNew" w:eastAsiaTheme="majorEastAsia" w:hAnsi="YaleNew" w:cstheme="majorBidi"/>
      <w:color w:val="2C3F66"/>
      <w:spacing w:val="-10"/>
      <w:sz w:val="52"/>
      <w:szCs w:val="56"/>
    </w:rPr>
  </w:style>
  <w:style w:type="character" w:customStyle="1" w:styleId="Heading1Char">
    <w:name w:val="Heading 1 Char"/>
    <w:basedOn w:val="DefaultParagraphFont"/>
    <w:link w:val="Heading1"/>
    <w:uiPriority w:val="9"/>
    <w:rsid w:val="00F42E23"/>
    <w:rPr>
      <w:rFonts w:ascii="YaleNew" w:eastAsiaTheme="majorEastAsia" w:hAnsi="YaleNew" w:cstheme="majorBidi"/>
      <w:color w:val="2C3F66"/>
      <w:spacing w:val="-10"/>
      <w:sz w:val="40"/>
      <w:szCs w:val="32"/>
    </w:rPr>
  </w:style>
  <w:style w:type="character" w:customStyle="1" w:styleId="Heading2Char">
    <w:name w:val="Heading 2 Char"/>
    <w:basedOn w:val="DefaultParagraphFont"/>
    <w:link w:val="Heading2"/>
    <w:uiPriority w:val="9"/>
    <w:rsid w:val="00F42E23"/>
    <w:rPr>
      <w:rFonts w:ascii="YaleNew" w:eastAsiaTheme="majorEastAsia" w:hAnsi="YaleNew" w:cstheme="majorBidi"/>
      <w:i/>
      <w:color w:val="2F5496" w:themeColor="accent1" w:themeShade="BF"/>
      <w:spacing w:val="-10"/>
      <w:sz w:val="36"/>
      <w:szCs w:val="26"/>
    </w:rPr>
  </w:style>
  <w:style w:type="paragraph" w:customStyle="1" w:styleId="TitleSubtitle">
    <w:name w:val="Title Subtitle"/>
    <w:basedOn w:val="Title"/>
    <w:next w:val="TitleIntroduction"/>
    <w:rsid w:val="00F42E23"/>
    <w:rPr>
      <w:color w:val="1F3864" w:themeColor="accent1" w:themeShade="80"/>
      <w:sz w:val="44"/>
    </w:rPr>
  </w:style>
  <w:style w:type="character" w:customStyle="1" w:styleId="Heading4Char">
    <w:name w:val="Heading 4 Char"/>
    <w:basedOn w:val="DefaultParagraphFont"/>
    <w:link w:val="Heading4"/>
    <w:uiPriority w:val="9"/>
    <w:rsid w:val="00F42E23"/>
    <w:rPr>
      <w:rFonts w:ascii="YaleNew" w:hAnsi="YaleNew"/>
      <w:i/>
      <w:color w:val="3E629E"/>
      <w:sz w:val="28"/>
      <w:szCs w:val="28"/>
    </w:rPr>
  </w:style>
  <w:style w:type="character" w:customStyle="1" w:styleId="Heading5Char">
    <w:name w:val="Heading 5 Char"/>
    <w:basedOn w:val="DefaultParagraphFont"/>
    <w:link w:val="Heading5"/>
    <w:uiPriority w:val="9"/>
    <w:rsid w:val="00F42E23"/>
    <w:rPr>
      <w:rFonts w:ascii="YaleNew" w:hAnsi="YaleNew"/>
      <w:color w:val="2C3F66"/>
      <w:sz w:val="24"/>
      <w:szCs w:val="24"/>
    </w:rPr>
  </w:style>
  <w:style w:type="character" w:customStyle="1" w:styleId="Heading3Char">
    <w:name w:val="Heading 3 Char"/>
    <w:basedOn w:val="DefaultParagraphFont"/>
    <w:link w:val="Heading3"/>
    <w:uiPriority w:val="9"/>
    <w:rsid w:val="00F42E23"/>
    <w:rPr>
      <w:rFonts w:ascii="YaleNew" w:hAnsi="YaleNew"/>
      <w:color w:val="2C3F66"/>
      <w:sz w:val="32"/>
      <w:szCs w:val="32"/>
    </w:rPr>
  </w:style>
  <w:style w:type="numbering" w:customStyle="1" w:styleId="ListBulleted">
    <w:name w:val="List Bulleted"/>
    <w:basedOn w:val="NoList"/>
    <w:uiPriority w:val="99"/>
    <w:rsid w:val="00F42E23"/>
    <w:pPr>
      <w:numPr>
        <w:numId w:val="3"/>
      </w:numPr>
    </w:pPr>
  </w:style>
  <w:style w:type="numbering" w:customStyle="1" w:styleId="StyleNumbered">
    <w:name w:val="Style Numbered"/>
    <w:basedOn w:val="NoList"/>
    <w:rsid w:val="00F42E23"/>
    <w:pPr>
      <w:numPr>
        <w:numId w:val="5"/>
      </w:numPr>
    </w:pPr>
  </w:style>
  <w:style w:type="numbering" w:customStyle="1" w:styleId="ListNumbered">
    <w:name w:val="List Numbered"/>
    <w:basedOn w:val="NoList"/>
    <w:uiPriority w:val="99"/>
    <w:rsid w:val="00F42E23"/>
    <w:pPr>
      <w:numPr>
        <w:numId w:val="4"/>
      </w:numPr>
    </w:pPr>
  </w:style>
  <w:style w:type="paragraph" w:customStyle="1" w:styleId="TitleIntroduction">
    <w:name w:val="Title Introduction"/>
    <w:basedOn w:val="Normal"/>
    <w:link w:val="TitleIntroductionChar"/>
    <w:qFormat/>
    <w:rsid w:val="00F42E23"/>
    <w:rPr>
      <w:sz w:val="28"/>
    </w:rPr>
  </w:style>
  <w:style w:type="character" w:customStyle="1" w:styleId="TitleIntroductionChar">
    <w:name w:val="Title Introduction Char"/>
    <w:basedOn w:val="DefaultParagraphFont"/>
    <w:link w:val="TitleIntroduction"/>
    <w:rsid w:val="00F42E23"/>
    <w:rPr>
      <w:rFonts w:ascii="Tahoma" w:hAnsi="Tahoma"/>
      <w:color w:val="000000" w:themeColor="text1"/>
      <w:sz w:val="28"/>
      <w:szCs w:val="20"/>
    </w:rPr>
  </w:style>
  <w:style w:type="numbering" w:customStyle="1" w:styleId="StyleNumbered1">
    <w:name w:val="Style Numbered1"/>
    <w:basedOn w:val="NoList"/>
    <w:rsid w:val="00F42E23"/>
    <w:pPr>
      <w:numPr>
        <w:numId w:val="6"/>
      </w:numPr>
    </w:pPr>
  </w:style>
  <w:style w:type="paragraph" w:styleId="ListNumber">
    <w:name w:val="List Number"/>
    <w:basedOn w:val="Normal"/>
    <w:uiPriority w:val="99"/>
    <w:unhideWhenUsed/>
    <w:qFormat/>
    <w:rsid w:val="00F42E23"/>
    <w:pPr>
      <w:numPr>
        <w:numId w:val="19"/>
      </w:numPr>
      <w:tabs>
        <w:tab w:val="left" w:pos="360"/>
      </w:tabs>
    </w:pPr>
  </w:style>
  <w:style w:type="table" w:styleId="TableGrid">
    <w:name w:val="Table Grid"/>
    <w:basedOn w:val="TableNormal"/>
    <w:uiPriority w:val="39"/>
    <w:rsid w:val="00F42E2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2E23"/>
    <w:pPr>
      <w:tabs>
        <w:tab w:val="center" w:pos="4680"/>
        <w:tab w:val="right" w:pos="9360"/>
      </w:tabs>
      <w:spacing w:after="0"/>
    </w:pPr>
  </w:style>
  <w:style w:type="character" w:customStyle="1" w:styleId="HeaderChar">
    <w:name w:val="Header Char"/>
    <w:basedOn w:val="DefaultParagraphFont"/>
    <w:link w:val="Header"/>
    <w:uiPriority w:val="99"/>
    <w:rsid w:val="00F42E23"/>
    <w:rPr>
      <w:rFonts w:ascii="Tahoma" w:hAnsi="Tahoma"/>
      <w:color w:val="000000" w:themeColor="text1"/>
      <w:sz w:val="20"/>
      <w:szCs w:val="20"/>
    </w:rPr>
  </w:style>
  <w:style w:type="paragraph" w:styleId="Footer">
    <w:name w:val="footer"/>
    <w:basedOn w:val="Normal"/>
    <w:link w:val="FooterChar"/>
    <w:uiPriority w:val="99"/>
    <w:unhideWhenUsed/>
    <w:rsid w:val="00F42E23"/>
    <w:pPr>
      <w:tabs>
        <w:tab w:val="center" w:pos="4680"/>
        <w:tab w:val="right" w:pos="9360"/>
      </w:tabs>
      <w:spacing w:after="0"/>
    </w:pPr>
  </w:style>
  <w:style w:type="character" w:customStyle="1" w:styleId="FooterChar">
    <w:name w:val="Footer Char"/>
    <w:basedOn w:val="DefaultParagraphFont"/>
    <w:link w:val="Footer"/>
    <w:uiPriority w:val="99"/>
    <w:rsid w:val="00F42E23"/>
    <w:rPr>
      <w:rFonts w:ascii="Tahoma" w:hAnsi="Tahoma"/>
      <w:color w:val="000000" w:themeColor="text1"/>
      <w:sz w:val="20"/>
      <w:szCs w:val="20"/>
    </w:rPr>
  </w:style>
  <w:style w:type="character" w:styleId="PlaceholderText">
    <w:name w:val="Placeholder Text"/>
    <w:basedOn w:val="DefaultParagraphFont"/>
    <w:uiPriority w:val="99"/>
    <w:semiHidden/>
    <w:rsid w:val="00F42E23"/>
    <w:rPr>
      <w:color w:val="808080"/>
    </w:rPr>
  </w:style>
  <w:style w:type="paragraph" w:styleId="BalloonText">
    <w:name w:val="Balloon Text"/>
    <w:basedOn w:val="Normal"/>
    <w:link w:val="BalloonTextChar"/>
    <w:uiPriority w:val="99"/>
    <w:semiHidden/>
    <w:unhideWhenUsed/>
    <w:rsid w:val="00F42E2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E23"/>
    <w:rPr>
      <w:rFonts w:ascii="Segoe UI" w:hAnsi="Segoe UI" w:cs="Segoe UI"/>
      <w:color w:val="000000" w:themeColor="text1"/>
      <w:sz w:val="18"/>
      <w:szCs w:val="18"/>
    </w:rPr>
  </w:style>
  <w:style w:type="paragraph" w:styleId="TOCHeading">
    <w:name w:val="TOC Heading"/>
    <w:basedOn w:val="Heading1"/>
    <w:next w:val="Normal"/>
    <w:uiPriority w:val="39"/>
    <w:unhideWhenUsed/>
    <w:qFormat/>
    <w:rsid w:val="00F42E23"/>
    <w:pPr>
      <w:spacing w:before="120" w:after="0"/>
      <w:outlineLvl w:val="9"/>
    </w:pPr>
    <w:rPr>
      <w:spacing w:val="0"/>
      <w:sz w:val="32"/>
    </w:rPr>
  </w:style>
  <w:style w:type="paragraph" w:styleId="TOC1">
    <w:name w:val="toc 1"/>
    <w:basedOn w:val="Normal"/>
    <w:next w:val="Normal"/>
    <w:autoRedefine/>
    <w:uiPriority w:val="39"/>
    <w:unhideWhenUsed/>
    <w:qFormat/>
    <w:rsid w:val="00F42E23"/>
    <w:pPr>
      <w:tabs>
        <w:tab w:val="right" w:leader="dot" w:pos="10786"/>
      </w:tabs>
      <w:spacing w:before="80" w:after="80"/>
    </w:pPr>
    <w:rPr>
      <w:noProof/>
    </w:rPr>
  </w:style>
  <w:style w:type="paragraph" w:styleId="TOC2">
    <w:name w:val="toc 2"/>
    <w:basedOn w:val="TOC1"/>
    <w:next w:val="Normal"/>
    <w:autoRedefine/>
    <w:uiPriority w:val="39"/>
    <w:unhideWhenUsed/>
    <w:qFormat/>
    <w:rsid w:val="00F42E23"/>
    <w:pPr>
      <w:ind w:left="144"/>
    </w:pPr>
  </w:style>
  <w:style w:type="paragraph" w:styleId="TOC3">
    <w:name w:val="toc 3"/>
    <w:basedOn w:val="TOC2"/>
    <w:next w:val="Normal"/>
    <w:autoRedefine/>
    <w:uiPriority w:val="39"/>
    <w:unhideWhenUsed/>
    <w:qFormat/>
    <w:rsid w:val="00F42E23"/>
    <w:pPr>
      <w:ind w:left="288"/>
    </w:pPr>
  </w:style>
  <w:style w:type="character" w:styleId="Hyperlink">
    <w:name w:val="Hyperlink"/>
    <w:basedOn w:val="DefaultParagraphFont"/>
    <w:uiPriority w:val="99"/>
    <w:unhideWhenUsed/>
    <w:qFormat/>
    <w:rsid w:val="00F42E23"/>
    <w:rPr>
      <w:rFonts w:ascii="Tahoma" w:hAnsi="Tahoma"/>
      <w:color w:val="0563C1" w:themeColor="hyperlink"/>
      <w:kern w:val="0"/>
      <w:u w:val="single"/>
    </w:rPr>
  </w:style>
  <w:style w:type="paragraph" w:styleId="TOC4">
    <w:name w:val="toc 4"/>
    <w:basedOn w:val="Normal"/>
    <w:next w:val="Normal"/>
    <w:autoRedefine/>
    <w:uiPriority w:val="39"/>
    <w:semiHidden/>
    <w:unhideWhenUsed/>
    <w:rsid w:val="00F42E23"/>
    <w:pPr>
      <w:spacing w:after="100"/>
      <w:ind w:left="432"/>
    </w:pPr>
  </w:style>
  <w:style w:type="paragraph" w:styleId="TOC5">
    <w:name w:val="toc 5"/>
    <w:basedOn w:val="Normal"/>
    <w:next w:val="Normal"/>
    <w:autoRedefine/>
    <w:uiPriority w:val="39"/>
    <w:semiHidden/>
    <w:unhideWhenUsed/>
    <w:rsid w:val="00F42E23"/>
    <w:pPr>
      <w:spacing w:after="100"/>
      <w:ind w:left="936"/>
    </w:pPr>
  </w:style>
  <w:style w:type="paragraph" w:styleId="TOC6">
    <w:name w:val="toc 6"/>
    <w:basedOn w:val="Normal"/>
    <w:next w:val="Normal"/>
    <w:autoRedefine/>
    <w:uiPriority w:val="39"/>
    <w:semiHidden/>
    <w:unhideWhenUsed/>
    <w:rsid w:val="00F42E23"/>
    <w:pPr>
      <w:spacing w:after="100"/>
      <w:ind w:left="1080"/>
    </w:pPr>
  </w:style>
  <w:style w:type="paragraph" w:styleId="TOC7">
    <w:name w:val="toc 7"/>
    <w:basedOn w:val="Normal"/>
    <w:next w:val="Normal"/>
    <w:autoRedefine/>
    <w:uiPriority w:val="39"/>
    <w:semiHidden/>
    <w:unhideWhenUsed/>
    <w:rsid w:val="00F42E23"/>
    <w:pPr>
      <w:spacing w:after="100"/>
      <w:ind w:left="1224"/>
    </w:pPr>
  </w:style>
  <w:style w:type="paragraph" w:styleId="TOC8">
    <w:name w:val="toc 8"/>
    <w:basedOn w:val="Normal"/>
    <w:next w:val="Normal"/>
    <w:autoRedefine/>
    <w:uiPriority w:val="39"/>
    <w:semiHidden/>
    <w:unhideWhenUsed/>
    <w:rsid w:val="00F42E23"/>
    <w:pPr>
      <w:spacing w:after="100"/>
      <w:ind w:left="1368"/>
    </w:pPr>
  </w:style>
  <w:style w:type="paragraph" w:styleId="TOC9">
    <w:name w:val="toc 9"/>
    <w:basedOn w:val="Normal"/>
    <w:next w:val="Normal"/>
    <w:autoRedefine/>
    <w:uiPriority w:val="39"/>
    <w:semiHidden/>
    <w:unhideWhenUsed/>
    <w:rsid w:val="00F42E23"/>
    <w:pPr>
      <w:spacing w:after="100"/>
      <w:ind w:left="1512"/>
    </w:pPr>
  </w:style>
  <w:style w:type="paragraph" w:styleId="ListParagraph">
    <w:name w:val="List Paragraph"/>
    <w:basedOn w:val="Normal"/>
    <w:uiPriority w:val="34"/>
    <w:rsid w:val="00F42E23"/>
    <w:pPr>
      <w:ind w:left="720"/>
      <w:contextualSpacing/>
    </w:pPr>
  </w:style>
  <w:style w:type="character" w:styleId="UnresolvedMention">
    <w:name w:val="Unresolved Mention"/>
    <w:basedOn w:val="DefaultParagraphFont"/>
    <w:uiPriority w:val="99"/>
    <w:semiHidden/>
    <w:unhideWhenUsed/>
    <w:rsid w:val="00F42E23"/>
    <w:rPr>
      <w:color w:val="808080"/>
      <w:shd w:val="clear" w:color="auto" w:fill="E6E6E6"/>
    </w:rPr>
  </w:style>
  <w:style w:type="character" w:styleId="CommentReference">
    <w:name w:val="annotation reference"/>
    <w:basedOn w:val="DefaultParagraphFont"/>
    <w:uiPriority w:val="99"/>
    <w:semiHidden/>
    <w:unhideWhenUsed/>
    <w:rsid w:val="00F42E23"/>
    <w:rPr>
      <w:sz w:val="16"/>
      <w:szCs w:val="16"/>
    </w:rPr>
  </w:style>
  <w:style w:type="paragraph" w:styleId="CommentText">
    <w:name w:val="annotation text"/>
    <w:basedOn w:val="Normal"/>
    <w:link w:val="CommentTextChar"/>
    <w:uiPriority w:val="99"/>
    <w:unhideWhenUsed/>
    <w:rsid w:val="00F42E23"/>
  </w:style>
  <w:style w:type="character" w:customStyle="1" w:styleId="CommentTextChar">
    <w:name w:val="Comment Text Char"/>
    <w:basedOn w:val="DefaultParagraphFont"/>
    <w:link w:val="CommentText"/>
    <w:uiPriority w:val="99"/>
    <w:rsid w:val="00F42E23"/>
    <w:rPr>
      <w:rFonts w:ascii="Tahoma" w:hAnsi="Tahom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F42E23"/>
    <w:rPr>
      <w:b/>
      <w:bCs/>
    </w:rPr>
  </w:style>
  <w:style w:type="character" w:customStyle="1" w:styleId="CommentSubjectChar">
    <w:name w:val="Comment Subject Char"/>
    <w:basedOn w:val="CommentTextChar"/>
    <w:link w:val="CommentSubject"/>
    <w:uiPriority w:val="99"/>
    <w:semiHidden/>
    <w:rsid w:val="00F42E23"/>
    <w:rPr>
      <w:rFonts w:ascii="Tahoma" w:hAnsi="Tahoma"/>
      <w:b/>
      <w:bCs/>
      <w:color w:val="000000" w:themeColor="text1"/>
      <w:sz w:val="20"/>
      <w:szCs w:val="20"/>
    </w:rPr>
  </w:style>
  <w:style w:type="character" w:customStyle="1" w:styleId="Heading6Char">
    <w:name w:val="Heading 6 Char"/>
    <w:basedOn w:val="DefaultParagraphFont"/>
    <w:link w:val="Heading6"/>
    <w:uiPriority w:val="9"/>
    <w:rsid w:val="00F42E23"/>
    <w:rPr>
      <w:rFonts w:ascii="YaleNew" w:eastAsiaTheme="majorEastAsia" w:hAnsi="YaleNew" w:cstheme="majorBidi"/>
      <w:i/>
      <w:color w:val="3E629E"/>
      <w:szCs w:val="20"/>
    </w:rPr>
  </w:style>
  <w:style w:type="paragraph" w:customStyle="1" w:styleId="Title2">
    <w:name w:val="Title 2"/>
    <w:basedOn w:val="TitleSubtitle"/>
    <w:next w:val="TitleIntroduction"/>
    <w:qFormat/>
    <w:rsid w:val="00F42E23"/>
    <w:rPr>
      <w:i/>
      <w:color w:val="000000" w:themeColor="text1"/>
    </w:rPr>
  </w:style>
  <w:style w:type="paragraph" w:customStyle="1" w:styleId="Title1">
    <w:name w:val="Title 1"/>
    <w:basedOn w:val="Title"/>
    <w:next w:val="Title2"/>
    <w:link w:val="Title1Char"/>
    <w:qFormat/>
    <w:rsid w:val="00F42E23"/>
    <w:rPr>
      <w:color w:val="3E629E"/>
      <w:sz w:val="48"/>
      <w:szCs w:val="48"/>
    </w:rPr>
  </w:style>
  <w:style w:type="character" w:customStyle="1" w:styleId="Title1Char">
    <w:name w:val="Title 1 Char"/>
    <w:basedOn w:val="TitleChar"/>
    <w:link w:val="Title1"/>
    <w:rsid w:val="00F42E23"/>
    <w:rPr>
      <w:rFonts w:ascii="YaleNew" w:eastAsiaTheme="majorEastAsia" w:hAnsi="YaleNew" w:cstheme="majorBidi"/>
      <w:color w:val="3E629E"/>
      <w:spacing w:val="-10"/>
      <w:sz w:val="48"/>
      <w:szCs w:val="48"/>
    </w:rPr>
  </w:style>
  <w:style w:type="paragraph" w:styleId="ListBullet">
    <w:name w:val="List Bullet"/>
    <w:basedOn w:val="ListNumber"/>
    <w:uiPriority w:val="99"/>
    <w:unhideWhenUsed/>
    <w:qFormat/>
    <w:rsid w:val="00F42E23"/>
    <w:pPr>
      <w:numPr>
        <w:numId w:val="20"/>
      </w:numPr>
      <w:tabs>
        <w:tab w:val="clear" w:pos="360"/>
      </w:tabs>
    </w:pPr>
  </w:style>
  <w:style w:type="character" w:styleId="FollowedHyperlink">
    <w:name w:val="FollowedHyperlink"/>
    <w:basedOn w:val="DefaultParagraphFont"/>
    <w:uiPriority w:val="99"/>
    <w:semiHidden/>
    <w:unhideWhenUsed/>
    <w:rsid w:val="00F42E23"/>
    <w:rPr>
      <w:color w:val="954F72" w:themeColor="followedHyperlink"/>
      <w:u w:val="single"/>
    </w:rPr>
  </w:style>
  <w:style w:type="paragraph" w:styleId="Revision">
    <w:name w:val="Revision"/>
    <w:hidden/>
    <w:uiPriority w:val="99"/>
    <w:semiHidden/>
    <w:rsid w:val="00003B32"/>
    <w:pPr>
      <w:spacing w:after="0"/>
      <w:ind w:left="0" w:firstLine="0"/>
    </w:pPr>
    <w:rPr>
      <w:rFonts w:ascii="Arial" w:hAnsi="Arial"/>
      <w:color w:val="000000" w:themeColor="text1"/>
      <w:sz w:val="20"/>
      <w:szCs w:val="20"/>
    </w:rPr>
  </w:style>
  <w:style w:type="paragraph" w:customStyle="1" w:styleId="SectionDescription">
    <w:name w:val="Section Description"/>
    <w:basedOn w:val="Normal"/>
    <w:next w:val="Normal"/>
    <w:link w:val="SectionDescriptionChar"/>
    <w:qFormat/>
    <w:rsid w:val="00F42E23"/>
    <w:rPr>
      <w:i/>
      <w:color w:val="808080" w:themeColor="background1" w:themeShade="80"/>
    </w:rPr>
  </w:style>
  <w:style w:type="character" w:customStyle="1" w:styleId="SectionDescriptionChar">
    <w:name w:val="Section Description Char"/>
    <w:basedOn w:val="DefaultParagraphFont"/>
    <w:link w:val="SectionDescription"/>
    <w:rsid w:val="00F42E23"/>
    <w:rPr>
      <w:rFonts w:ascii="Tahoma" w:hAnsi="Tahoma"/>
      <w:i/>
      <w:color w:val="808080" w:themeColor="background1" w:themeShade="80"/>
      <w:sz w:val="20"/>
      <w:szCs w:val="20"/>
    </w:rPr>
  </w:style>
  <w:style w:type="character" w:customStyle="1" w:styleId="Heading7Char">
    <w:name w:val="Heading 7 Char"/>
    <w:basedOn w:val="DefaultParagraphFont"/>
    <w:link w:val="Heading7"/>
    <w:uiPriority w:val="9"/>
    <w:rsid w:val="00F42E23"/>
    <w:rPr>
      <w:rFonts w:ascii="YaleNew" w:eastAsiaTheme="majorEastAsia" w:hAnsi="YaleNew" w:cstheme="majorBidi"/>
      <w:iCs/>
      <w:color w:val="2C3F66"/>
      <w:sz w:val="20"/>
      <w:szCs w:val="20"/>
    </w:rPr>
  </w:style>
  <w:style w:type="character" w:customStyle="1" w:styleId="Heading8Char">
    <w:name w:val="Heading 8 Char"/>
    <w:basedOn w:val="DefaultParagraphFont"/>
    <w:link w:val="Heading8"/>
    <w:uiPriority w:val="9"/>
    <w:rsid w:val="00F42E23"/>
    <w:rPr>
      <w:rFonts w:ascii="YaleNew" w:eastAsiaTheme="majorEastAsia" w:hAnsi="YaleNew" w:cstheme="majorBidi"/>
      <w:i/>
      <w:color w:val="3E629E"/>
      <w:sz w:val="20"/>
      <w:szCs w:val="21"/>
    </w:rPr>
  </w:style>
  <w:style w:type="character" w:customStyle="1" w:styleId="Heading9Char">
    <w:name w:val="Heading 9 Char"/>
    <w:basedOn w:val="DefaultParagraphFont"/>
    <w:link w:val="Heading9"/>
    <w:uiPriority w:val="9"/>
    <w:semiHidden/>
    <w:rsid w:val="00461A23"/>
    <w:rPr>
      <w:rFonts w:asciiTheme="majorHAnsi" w:eastAsiaTheme="majorEastAsia" w:hAnsiTheme="majorHAnsi" w:cstheme="majorBidi"/>
      <w:i/>
      <w:iCs/>
      <w:color w:val="272727" w:themeColor="text1" w:themeTint="D8"/>
      <w:sz w:val="21"/>
      <w:szCs w:val="21"/>
    </w:rPr>
  </w:style>
  <w:style w:type="paragraph" w:customStyle="1" w:styleId="CalloutText">
    <w:name w:val="Callout Text"/>
    <w:basedOn w:val="Normal"/>
    <w:link w:val="CalloutTextChar"/>
    <w:qFormat/>
    <w:rsid w:val="00F42E23"/>
    <w:pPr>
      <w:spacing w:before="0" w:after="0"/>
    </w:pPr>
  </w:style>
  <w:style w:type="character" w:customStyle="1" w:styleId="CalloutTextChar">
    <w:name w:val="Callout Text Char"/>
    <w:basedOn w:val="DefaultParagraphFont"/>
    <w:link w:val="CalloutText"/>
    <w:rsid w:val="00F42E23"/>
    <w:rPr>
      <w:rFonts w:ascii="Tahoma" w:hAnsi="Tahoma"/>
      <w:color w:val="000000" w:themeColor="text1"/>
      <w:sz w:val="20"/>
      <w:szCs w:val="20"/>
    </w:rPr>
  </w:style>
  <w:style w:type="paragraph" w:customStyle="1" w:styleId="Code">
    <w:name w:val="Code"/>
    <w:basedOn w:val="Normal"/>
    <w:link w:val="CodeChar"/>
    <w:qFormat/>
    <w:rsid w:val="00F42E23"/>
    <w:rPr>
      <w:rFonts w:ascii="Consolas" w:hAnsi="Consolas"/>
      <w:b/>
    </w:rPr>
  </w:style>
  <w:style w:type="character" w:customStyle="1" w:styleId="CodeChar">
    <w:name w:val="Code Char"/>
    <w:basedOn w:val="DefaultParagraphFont"/>
    <w:link w:val="Code"/>
    <w:rsid w:val="00F42E23"/>
    <w:rPr>
      <w:rFonts w:ascii="Consolas" w:hAnsi="Consolas"/>
      <w:b/>
      <w:color w:val="000000" w:themeColor="text1"/>
      <w:sz w:val="20"/>
      <w:szCs w:val="20"/>
    </w:rPr>
  </w:style>
  <w:style w:type="paragraph" w:customStyle="1" w:styleId="DocumentNavigation">
    <w:name w:val="Document Navigation"/>
    <w:basedOn w:val="Normal"/>
    <w:next w:val="Normal"/>
    <w:link w:val="DocumentNavigationChar"/>
    <w:qFormat/>
    <w:rsid w:val="00F42E23"/>
    <w:pPr>
      <w:spacing w:before="0" w:after="0"/>
      <w:jc w:val="right"/>
    </w:pPr>
    <w:rPr>
      <w:i/>
      <w:sz w:val="18"/>
    </w:rPr>
  </w:style>
  <w:style w:type="character" w:customStyle="1" w:styleId="DocumentNavigationChar">
    <w:name w:val="Document Navigation Char"/>
    <w:basedOn w:val="DefaultParagraphFont"/>
    <w:link w:val="DocumentNavigation"/>
    <w:rsid w:val="00F42E23"/>
    <w:rPr>
      <w:rFonts w:ascii="Tahoma" w:hAnsi="Tahoma"/>
      <w:i/>
      <w:color w:val="000000" w:themeColor="text1"/>
      <w:sz w:val="18"/>
      <w:szCs w:val="20"/>
    </w:rPr>
  </w:style>
  <w:style w:type="numbering" w:customStyle="1" w:styleId="StyleNumbered2">
    <w:name w:val="Style Numbered2"/>
    <w:basedOn w:val="NoList"/>
    <w:rsid w:val="00F42E23"/>
  </w:style>
  <w:style w:type="paragraph" w:customStyle="1" w:styleId="TableTitle1">
    <w:name w:val="Table Title 1"/>
    <w:basedOn w:val="Normal"/>
    <w:link w:val="TableTitle1Char"/>
    <w:qFormat/>
    <w:rsid w:val="00F42E23"/>
    <w:pPr>
      <w:spacing w:before="0" w:after="0"/>
      <w:jc w:val="center"/>
    </w:pPr>
    <w:rPr>
      <w:b/>
      <w:color w:val="2F5496" w:themeColor="accent1" w:themeShade="BF"/>
      <w:sz w:val="24"/>
      <w:szCs w:val="24"/>
    </w:rPr>
  </w:style>
  <w:style w:type="character" w:customStyle="1" w:styleId="TableTitle1Char">
    <w:name w:val="Table Title 1 Char"/>
    <w:basedOn w:val="DefaultParagraphFont"/>
    <w:link w:val="TableTitle1"/>
    <w:rsid w:val="00F42E23"/>
    <w:rPr>
      <w:rFonts w:ascii="Tahoma" w:hAnsi="Tahoma"/>
      <w:b/>
      <w:color w:val="2F5496" w:themeColor="accent1" w:themeShade="BF"/>
      <w:sz w:val="24"/>
      <w:szCs w:val="24"/>
    </w:rPr>
  </w:style>
  <w:style w:type="paragraph" w:customStyle="1" w:styleId="TableTitle2">
    <w:name w:val="Table Title 2"/>
    <w:basedOn w:val="Normal"/>
    <w:qFormat/>
    <w:rsid w:val="00F42E23"/>
    <w:pPr>
      <w:spacing w:before="0" w:after="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atalog.yale.edu/ycps/final-examination-schedul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egistrar.yale.edu/sites/default/files/files/Creating%20Discussion%20and%20Lab%20Section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928\OneDrive%20-%20Yale%20University\03-Doc_Final\Support-Final\Template-Yale_Job_Aid_1_Column-J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6d84c81-6ed5-4395-aceb-0397594d4674" xsi:nil="true"/>
    <_DCDateModified xmlns="http://schemas.microsoft.com/sharepoint/v3/fields" xsi:nil="true"/>
    <_Status xmlns="http://schemas.microsoft.com/sharepoint/v3/fields">Unknown</_Status>
    <_DCDateCreated xmlns="http://schemas.microsoft.com/sharepoint/v3/fields">2023-01-04T21:00:00+00:00</_DCDateCreated>
    <lcf76f155ced4ddcb4097134ff3c332f xmlns="1b95d993-fbcb-4061-981a-bfc69b69f881">
      <Terms xmlns="http://schemas.microsoft.com/office/infopath/2007/PartnerControls"/>
    </lcf76f155ced4ddcb4097134ff3c332f>
    <SME xmlns="1b95d993-fbcb-4061-981a-bfc69b69f881">
      <UserInfo>
        <DisplayName>i:0#.f|membership|rashaun.durden@yale.edu,#i:0#.f|membership|rashaun.durden@yale.edu,#rashaun.durden@yale.edu,#rashaun.durden@yale.edu,#Durden, Rashaun,#,#,#</DisplayName>
        <AccountId>19</AccountId>
        <AccountType/>
      </UserInfo>
    </SME>
    <Project_x0020_or_x0020_Resource xmlns="1b95d993-fbcb-4061-981a-bfc69b69f881">Project</Project_x0020_or_x0020_Resource>
    <Status_x0020_Date xmlns="1b95d993-fbcb-4061-981a-bfc69b69f881">2022-12-30T05:00:00+00:00</Status_x0020_Date>
    <Current_x0020__x002f__x0020_Obsolete xmlns="1b95d993-fbcb-4061-981a-bfc69b69f881">Current</Current_x0020__x002f__x0020_Obsolete>
    <URO_x0020_Unit xmlns="1b95d993-fbcb-4061-981a-bfc69b69f881">
      <Value>Faculty Support</Value>
    </URO_x0020_Unit>
    <Notes0 xmlns="1b95d993-fbcb-4061-981a-bfc69b69f88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80059DB2B790F49B50C3AEBF0F50478" ma:contentTypeVersion="31" ma:contentTypeDescription="Create a new document." ma:contentTypeScope="" ma:versionID="819e7b6f37e8931ea74e2a0e90ad8097">
  <xsd:schema xmlns:xsd="http://www.w3.org/2001/XMLSchema" xmlns:xs="http://www.w3.org/2001/XMLSchema" xmlns:p="http://schemas.microsoft.com/office/2006/metadata/properties" xmlns:ns2="1b95d993-fbcb-4061-981a-bfc69b69f881" xmlns:ns3="http://schemas.microsoft.com/sharepoint/v3/fields" xmlns:ns4="16d84c81-6ed5-4395-aceb-0397594d4674" targetNamespace="http://schemas.microsoft.com/office/2006/metadata/properties" ma:root="true" ma:fieldsID="13ee8df6ffee80c8212cff2300add4e9" ns2:_="" ns3:_="" ns4:_="">
    <xsd:import namespace="1b95d993-fbcb-4061-981a-bfc69b69f881"/>
    <xsd:import namespace="http://schemas.microsoft.com/sharepoint/v3/fields"/>
    <xsd:import namespace="16d84c81-6ed5-4395-aceb-0397594d4674"/>
    <xsd:element name="properties">
      <xsd:complexType>
        <xsd:sequence>
          <xsd:element name="documentManagement">
            <xsd:complexType>
              <xsd:all>
                <xsd:element ref="ns2:Current_x0020__x002f__x0020_Obsolete"/>
                <xsd:element ref="ns2:URO_x0020_Unit" minOccurs="0"/>
                <xsd:element ref="ns2:SME"/>
                <xsd:element ref="ns2:Status_x0020_Date"/>
                <xsd:element ref="ns2:Notes0" minOccurs="0"/>
                <xsd:element ref="ns3:_Status"/>
                <xsd:element ref="ns2:Project_x0020_or_x0020_Resource"/>
                <xsd:element ref="ns3:_DCDateCreated" minOccurs="0"/>
                <xsd:element ref="ns3:_DCDateModified"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5d993-fbcb-4061-981a-bfc69b69f881" elementFormDefault="qualified">
    <xsd:import namespace="http://schemas.microsoft.com/office/2006/documentManagement/types"/>
    <xsd:import namespace="http://schemas.microsoft.com/office/infopath/2007/PartnerControls"/>
    <xsd:element name="Current_x0020__x002f__x0020_Obsolete" ma:index="2" ma:displayName="Current / Obsolete" ma:default="Unknown" ma:description="Is the file the most current or is it obsolete and kept for historical purposes?" ma:format="RadioButtons" ma:internalName="Current_x0020__x002f__x0020_Obsolete">
      <xsd:simpleType>
        <xsd:restriction base="dms:Choice">
          <xsd:enumeration value="Current"/>
          <xsd:enumeration value="Obsolete"/>
          <xsd:enumeration value="N/A"/>
          <xsd:enumeration value="Unknown"/>
        </xsd:restriction>
      </xsd:simpleType>
    </xsd:element>
    <xsd:element name="URO_x0020_Unit" ma:index="3" nillable="true" ma:displayName="URO Unit" ma:default="Unknown" ma:description="To which URO unit does the file pertain?" ma:internalName="URO_x0020_Unit" ma:requiredMultiChoice="true">
      <xsd:complexType>
        <xsd:complexContent>
          <xsd:extension base="dms:MultiChoice">
            <xsd:sequence>
              <xsd:element name="Value" maxOccurs="unbounded" minOccurs="0" nillable="true">
                <xsd:simpleType>
                  <xsd:restriction base="dms:Choice">
                    <xsd:enumeration value="Faculty Support"/>
                    <xsd:enumeration value="Staff Support"/>
                    <xsd:enumeration value="Student Support"/>
                    <xsd:enumeration value="N/A"/>
                    <xsd:enumeration value="Unknown"/>
                  </xsd:restriction>
                </xsd:simpleType>
              </xsd:element>
            </xsd:sequence>
          </xsd:extension>
        </xsd:complexContent>
      </xsd:complexType>
    </xsd:element>
    <xsd:element name="SME" ma:index="4" ma:displayName="SME" ma:description="Who is the Subject Matter Expert tied to this file?" ma:list="UserInfo" ma:SharePointGroup="0" ma:internalName="SM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tatus_x0020_Date" ma:index="5" ma:displayName="Status Date" ma:default="[today]" ma:description="When was the last status change?" ma:format="DateOnly" ma:internalName="Status_x0020_Date">
      <xsd:simpleType>
        <xsd:restriction base="dms:DateTime"/>
      </xsd:simpleType>
    </xsd:element>
    <xsd:element name="Notes0" ma:index="6" nillable="true" ma:displayName="Notes" ma:description="Relevant details" ma:internalName="Notes0">
      <xsd:simpleType>
        <xsd:restriction base="dms:Note">
          <xsd:maxLength value="255"/>
        </xsd:restriction>
      </xsd:simpleType>
    </xsd:element>
    <xsd:element name="Project_x0020_or_x0020_Resource" ma:index="8" ma:displayName="Project or Resource" ma:default="Unknown" ma:description="Is the file the product of a project (in-progress or finalized) or is the file a resource used to build the project file?" ma:format="RadioButtons" ma:internalName="Project_x0020_or_x0020_Resource">
      <xsd:simpleType>
        <xsd:restriction base="dms:Choice">
          <xsd:enumeration value="Project"/>
          <xsd:enumeration value="Resource"/>
          <xsd:enumeration value="Unknown"/>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cd9ce95e-1345-4484-817e-41007f7553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ma:displayName="Status" ma:default="Unknown" ma:description="What is the project completion status of the file?" ma:format="Dropdown" ma:internalName="_Status">
      <xsd:simpleType>
        <xsd:union memberTypes="dms:Text">
          <xsd:simpleType>
            <xsd:restriction base="dms:Choice">
              <xsd:enumeration value="1-To Do"/>
              <xsd:enumeration value="1-To Do - On Hold"/>
              <xsd:enumeration value="2-In Progress - Writing/Updating"/>
              <xsd:enumeration value="2-In Progress - Editing Prep"/>
              <xsd:enumeration value="3-In Progress - In Editing"/>
              <xsd:enumeration value="3-In Progress - Author Review"/>
              <xsd:enumeration value="4-In Progress - Pending Final Approval"/>
              <xsd:enumeration value="4-Pending Review Cycle"/>
              <xsd:enumeration value="4-In Review Cycle"/>
              <xsd:enumeration value="5-Done/Approved"/>
              <xsd:enumeration value="N/A"/>
              <xsd:enumeration value="Unknown"/>
            </xsd:restriction>
          </xsd:simpleType>
        </xsd:union>
      </xsd:simpleType>
    </xsd:element>
    <xsd:element name="_DCDateCreated" ma:index="10" nillable="true" ma:displayName="Date Created" ma:default="[today]" ma:description="The date on which this resource was created" ma:format="DateTime" ma:internalName="_DCDateCreated">
      <xsd:simpleType>
        <xsd:restriction base="dms:DateTime"/>
      </xsd:simpleType>
    </xsd:element>
    <xsd:element name="_DCDateModified" ma:index="11"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d84c81-6ed5-4395-aceb-0397594d467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2ad6539-7c6c-4086-a39d-42a21a856655}" ma:internalName="TaxCatchAll" ma:showField="CatchAllData" ma:web="16d84c81-6ed5-4395-aceb-0397594d46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axOccurs="1" ma:displayName="Status">
          <xsd:simpleType xmlns:xs="http://www.w3.org/2001/XMLSchema">
            <xsd:restriction base="xsd:string">
              <xsd:minLength value="1"/>
            </xsd:restriction>
          </xsd:simpleType>
        </xsd:element>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DD3AC0-8D6E-472F-A996-DDCE73979C0B}">
  <ds:schemaRefs>
    <ds:schemaRef ds:uri="http://schemas.openxmlformats.org/officeDocument/2006/bibliography"/>
  </ds:schemaRefs>
</ds:datastoreItem>
</file>

<file path=customXml/itemProps3.xml><?xml version="1.0" encoding="utf-8"?>
<ds:datastoreItem xmlns:ds="http://schemas.openxmlformats.org/officeDocument/2006/customXml" ds:itemID="{E8ECD80F-B7B0-4106-94E9-18D1A03AFBF8}">
  <ds:schemaRefs>
    <ds:schemaRef ds:uri="http://schemas.microsoft.com/sharepoint/v3/contenttype/forms"/>
  </ds:schemaRefs>
</ds:datastoreItem>
</file>

<file path=customXml/itemProps4.xml><?xml version="1.0" encoding="utf-8"?>
<ds:datastoreItem xmlns:ds="http://schemas.openxmlformats.org/officeDocument/2006/customXml" ds:itemID="{1CA64E2A-9F89-4AB3-BE8B-E11D5B028D45}">
  <ds:schemaRefs>
    <ds:schemaRef ds:uri="http://schemas.microsoft.com/office/2006/metadata/properties"/>
    <ds:schemaRef ds:uri="http://schemas.microsoft.com/office/infopath/2007/PartnerControls"/>
    <ds:schemaRef ds:uri="8a200210-921d-45a9-8290-a1ce10801105"/>
    <ds:schemaRef ds:uri="e261dd46-b3eb-4be2-9590-e6210e332d05"/>
  </ds:schemaRefs>
</ds:datastoreItem>
</file>

<file path=customXml/itemProps5.xml><?xml version="1.0" encoding="utf-8"?>
<ds:datastoreItem xmlns:ds="http://schemas.openxmlformats.org/officeDocument/2006/customXml" ds:itemID="{6CDA775A-E829-4A6E-9591-72D6939B8412}"/>
</file>

<file path=docProps/app.xml><?xml version="1.0" encoding="utf-8"?>
<Properties xmlns="http://schemas.openxmlformats.org/officeDocument/2006/extended-properties" xmlns:vt="http://schemas.openxmlformats.org/officeDocument/2006/docPropsVTypes">
  <Template>Template-Yale_Job_Aid_1_Column-JA.dotx</Template>
  <TotalTime>19</TotalTime>
  <Pages>1</Pages>
  <Words>1067</Words>
  <Characters>5678</Characters>
  <Application>Microsoft Office Word</Application>
  <DocSecurity>0</DocSecurity>
  <Lines>167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Vaughn Long</dc:creator>
  <cp:keywords/>
  <dc:description/>
  <cp:lastModifiedBy>Long, De Vaughn</cp:lastModifiedBy>
  <cp:revision>169</cp:revision>
  <cp:lastPrinted>2019-02-19T18:32:00Z</cp:lastPrinted>
  <dcterms:created xsi:type="dcterms:W3CDTF">2022-02-08T19:14:00Z</dcterms:created>
  <dcterms:modified xsi:type="dcterms:W3CDTF">2022-11-22T18:48:00Z</dcterms:modified>
  <cp:contentStatus>5-Done/Approved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0x010100280059DB2B790F49B50C3AEBF0F50478</vt:lpwstr>
  </property>
  <property fmtid="{D5CDD505-2E9C-101B-9397-08002B2CF9AE}" pid="3" name="TaxKeyword">
    <vt:lpwstr/>
  </property>
  <property fmtid="{D5CDD505-2E9C-101B-9397-08002B2CF9AE}" pid="4" name="MediaServiceImageTags">
    <vt:lpwstr/>
  </property>
</Properties>
</file>